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B014" w14:textId="76581AA1" w:rsidR="000B1A6F" w:rsidRDefault="00A144A1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Restorativní jóga - </w:t>
      </w:r>
      <w:r w:rsidRPr="00A144A1">
        <w:rPr>
          <w:rFonts w:ascii="Arial" w:hAnsi="Arial" w:cs="Arial"/>
          <w:b/>
          <w:bCs/>
          <w:color w:val="000000"/>
          <w:sz w:val="28"/>
          <w:szCs w:val="22"/>
        </w:rPr>
        <w:t>Sestavy pro úlevu od bolesti a rovnováhu t</w:t>
      </w:r>
      <w:r w:rsidRPr="00A144A1">
        <w:rPr>
          <w:rFonts w:ascii="Arial" w:hAnsi="Arial" w:cs="Arial" w:hint="eastAsia"/>
          <w:b/>
          <w:bCs/>
          <w:color w:val="000000"/>
          <w:sz w:val="28"/>
          <w:szCs w:val="22"/>
        </w:rPr>
        <w:t>ě</w:t>
      </w:r>
      <w:r w:rsidRPr="00A144A1">
        <w:rPr>
          <w:rFonts w:ascii="Arial" w:hAnsi="Arial" w:cs="Arial"/>
          <w:b/>
          <w:bCs/>
          <w:color w:val="000000"/>
          <w:sz w:val="28"/>
          <w:szCs w:val="22"/>
        </w:rPr>
        <w:t>la a duše</w:t>
      </w:r>
    </w:p>
    <w:p w14:paraId="3C6245D2" w14:textId="6B76FDA1" w:rsidR="005A4032" w:rsidRPr="005A4032" w:rsidRDefault="005A4032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29DAECD7" w14:textId="363D53FD" w:rsidR="0039117C" w:rsidRPr="005A4032" w:rsidRDefault="005F5B30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</w:rPr>
        <w:t>5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2020: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Myslíte si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, že na odpo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inek a uvoln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 xml:space="preserve">ní nemáte 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as</w:t>
      </w:r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 xml:space="preserve"> Nem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ůž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ete spát, bolí vás záda, nebo jste vy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erpaní po t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ěž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kém dni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? Vyzkoušejte </w:t>
      </w:r>
      <w:hyperlink r:id="rId7" w:history="1">
        <w:r w:rsidRPr="00CE0B2E">
          <w:rPr>
            <w:rStyle w:val="Hypertextovodkaz"/>
            <w:rFonts w:ascii="Arial" w:hAnsi="Arial" w:cs="Arial"/>
            <w:b/>
            <w:bCs/>
            <w:sz w:val="22"/>
            <w:szCs w:val="22"/>
          </w:rPr>
          <w:t>restorativní jógu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díky které dosáhnete uvolnění nejen těla, ale především i mysli. 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 xml:space="preserve">asto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totiž 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zapomínáme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 xml:space="preserve">že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to, co nejvíce potřebujeme je jednoduché: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 xml:space="preserve"> pot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ebujeme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si 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 xml:space="preserve"> odpo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inout.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 xml:space="preserve">Název vychází z anglického slova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proofErr w:type="spellStart"/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restore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, znamená obnovit, ozdravit nebo znovu nastolit rovnováhu.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Restorativní jóga je vhodná pro všechny cvi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ence nezávisle na fyzické kondici nebo v</w:t>
      </w:r>
      <w:r w:rsidRPr="005F5B30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5F5B30">
        <w:rPr>
          <w:rFonts w:ascii="Arial" w:hAnsi="Arial" w:cs="Arial"/>
          <w:b/>
          <w:bCs/>
          <w:color w:val="000000"/>
          <w:sz w:val="22"/>
          <w:szCs w:val="22"/>
        </w:rPr>
        <w:t>ku</w:t>
      </w:r>
      <w:r w:rsidR="0040375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BB8285D" w14:textId="77777777" w:rsidR="00CE0B2E" w:rsidRDefault="00CE0B2E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</w:p>
    <w:p w14:paraId="73412A22" w14:textId="707BE2C9" w:rsidR="005F5B30" w:rsidRDefault="00A144A1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78B274" wp14:editId="48C1E0B7">
            <wp:simplePos x="0" y="0"/>
            <wp:positionH relativeFrom="column">
              <wp:posOffset>-81915</wp:posOffset>
            </wp:positionH>
            <wp:positionV relativeFrom="paragraph">
              <wp:posOffset>125095</wp:posOffset>
            </wp:positionV>
            <wp:extent cx="1610360" cy="2314575"/>
            <wp:effectExtent l="0" t="0" r="8890" b="9525"/>
            <wp:wrapTight wrapText="bothSides">
              <wp:wrapPolygon edited="0">
                <wp:start x="0" y="0"/>
                <wp:lineTo x="0" y="21511"/>
                <wp:lineTo x="21464" y="21511"/>
                <wp:lineTo x="2146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_Restorativni_jo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 xml:space="preserve">Narozdíl od </w:t>
      </w:r>
      <w:r w:rsidR="005F5B30" w:rsidRPr="005F5B3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>asto dynamických a fyzicky náro</w:t>
      </w:r>
      <w:r w:rsidR="005F5B30" w:rsidRPr="005F5B3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 xml:space="preserve">ných poloh </w:t>
      </w:r>
      <w:r w:rsidR="005F5B30">
        <w:rPr>
          <w:rFonts w:ascii="Arial" w:hAnsi="Arial" w:cs="Arial"/>
          <w:bCs/>
          <w:color w:val="000000"/>
          <w:sz w:val="22"/>
          <w:szCs w:val="22"/>
        </w:rPr>
        <w:t xml:space="preserve">jiných typů 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>jógy se</w:t>
      </w:r>
      <w:r w:rsidR="005F5B30">
        <w:rPr>
          <w:rFonts w:ascii="Arial" w:hAnsi="Arial" w:cs="Arial"/>
          <w:bCs/>
          <w:color w:val="000000"/>
          <w:sz w:val="22"/>
          <w:szCs w:val="22"/>
        </w:rPr>
        <w:t xml:space="preserve"> v restorativní józe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 xml:space="preserve"> pozice drží delší dobu a </w:t>
      </w:r>
      <w:r w:rsidR="005F5B30">
        <w:rPr>
          <w:rFonts w:ascii="Arial" w:hAnsi="Arial" w:cs="Arial"/>
          <w:bCs/>
          <w:color w:val="000000"/>
          <w:sz w:val="22"/>
          <w:szCs w:val="22"/>
        </w:rPr>
        <w:t xml:space="preserve">tím 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>cílen</w:t>
      </w:r>
      <w:r w:rsidR="005F5B30" w:rsidRPr="005F5B3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>napomáhájí</w:t>
      </w:r>
      <w:proofErr w:type="spellEnd"/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 xml:space="preserve"> odpo</w:t>
      </w:r>
      <w:r w:rsidR="005F5B30" w:rsidRPr="005F5B3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>inku a uvoln</w:t>
      </w:r>
      <w:r w:rsidR="005F5B30" w:rsidRPr="005F5B3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 xml:space="preserve">ní. Tato forma </w:t>
      </w:r>
      <w:r w:rsidR="00CE0B2E">
        <w:rPr>
          <w:rFonts w:ascii="Arial" w:hAnsi="Arial" w:cs="Arial"/>
          <w:bCs/>
          <w:color w:val="000000"/>
          <w:sz w:val="22"/>
          <w:szCs w:val="22"/>
        </w:rPr>
        <w:t>cvičení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 xml:space="preserve"> je vhodná i p</w:t>
      </w:r>
      <w:r w:rsidR="005F5B30" w:rsidRPr="005F5B30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>i rekonvalescenci po zran</w:t>
      </w:r>
      <w:r w:rsidR="005F5B30" w:rsidRPr="005F5B3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="005F5B30" w:rsidRPr="005F5B30">
        <w:rPr>
          <w:rFonts w:ascii="Arial" w:hAnsi="Arial" w:cs="Arial"/>
          <w:bCs/>
          <w:color w:val="000000"/>
          <w:sz w:val="22"/>
          <w:szCs w:val="22"/>
        </w:rPr>
        <w:t>ní nebo nemoci</w:t>
      </w:r>
      <w:r w:rsidR="00CE0B2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56F3A6D" w14:textId="76EE8A09" w:rsidR="00CE0B2E" w:rsidRDefault="00CE0B2E" w:rsidP="004B4D68">
      <w:pPr>
        <w:spacing w:before="119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E0B2E">
        <w:rPr>
          <w:rFonts w:ascii="Arial" w:hAnsi="Arial" w:cs="Arial"/>
          <w:bCs/>
          <w:color w:val="000000"/>
          <w:sz w:val="22"/>
          <w:szCs w:val="22"/>
        </w:rPr>
        <w:t>Jóga u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čí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 trp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livosti, oddanosti a d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ů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v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ěř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e. Pokud dokážete toto u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ení uplatnit na podložce i mimo ni, vaše mysl bude lépe zvládat každodenní stres. Restorativní jóga uvádí t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lo a mysl do rovnováhy a ty tak mohou mezi sebou navázat „komunikaci“.</w:t>
      </w:r>
    </w:p>
    <w:p w14:paraId="558F2B45" w14:textId="77777777" w:rsidR="00CE0B2E" w:rsidRDefault="00CE0B2E" w:rsidP="004B4D68">
      <w:pPr>
        <w:spacing w:before="119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3580DA93" w14:textId="50D6A545" w:rsidR="00152605" w:rsidRPr="005F5B30" w:rsidRDefault="005F5B30" w:rsidP="004B4D68">
      <w:pPr>
        <w:spacing w:before="119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5F5B30">
        <w:rPr>
          <w:rFonts w:ascii="Arial" w:hAnsi="Arial" w:cs="Arial"/>
          <w:bCs/>
          <w:color w:val="000000"/>
          <w:sz w:val="22"/>
          <w:szCs w:val="22"/>
        </w:rPr>
        <w:t>Kniha obsahuje množství barevných fotografií, seznamujících s jednotlivými pozicemi, i podrobn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 p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>ipravené úlevné sestavy pro díl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čí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 obtíže: horní p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ů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>lku t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la, boky, záda, dýchací obtíže, psychické problémy, zažívací potíže, neurologické diagnózy jako infarkt, vysoký tlak i situace jako nespavost, bolesti hlavy, jet </w:t>
      </w:r>
      <w:proofErr w:type="spellStart"/>
      <w:r w:rsidRPr="005F5B30">
        <w:rPr>
          <w:rFonts w:ascii="Arial" w:hAnsi="Arial" w:cs="Arial"/>
          <w:bCs/>
          <w:color w:val="000000"/>
          <w:sz w:val="22"/>
          <w:szCs w:val="22"/>
        </w:rPr>
        <w:t>lag</w:t>
      </w:r>
      <w:proofErr w:type="spellEnd"/>
      <w:r w:rsidRPr="005F5B30">
        <w:rPr>
          <w:rFonts w:ascii="Arial" w:hAnsi="Arial" w:cs="Arial"/>
          <w:bCs/>
          <w:color w:val="000000"/>
          <w:sz w:val="22"/>
          <w:szCs w:val="22"/>
        </w:rPr>
        <w:t>, namožené svaly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či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 menstrua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>ní bolesti.</w:t>
      </w:r>
    </w:p>
    <w:p w14:paraId="2696D0AD" w14:textId="77777777" w:rsidR="00CE0B2E" w:rsidRPr="00CE0B2E" w:rsidRDefault="00CE0B2E" w:rsidP="00CE0B2E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E0B2E">
        <w:rPr>
          <w:rFonts w:ascii="Arial" w:hAnsi="Arial" w:cs="Arial"/>
          <w:b/>
          <w:bCs/>
          <w:color w:val="000000"/>
          <w:sz w:val="22"/>
          <w:szCs w:val="22"/>
        </w:rPr>
        <w:t>Pro koho je restorativní jóga ur</w:t>
      </w:r>
      <w:r w:rsidRPr="00CE0B2E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b/>
          <w:bCs/>
          <w:color w:val="000000"/>
          <w:sz w:val="22"/>
          <w:szCs w:val="22"/>
        </w:rPr>
        <w:t>ená?</w:t>
      </w:r>
    </w:p>
    <w:p w14:paraId="1707149E" w14:textId="77777777" w:rsidR="00CE0B2E" w:rsidRPr="00CE0B2E" w:rsidRDefault="00CE0B2E" w:rsidP="00CE0B2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CE0B2E">
        <w:rPr>
          <w:rFonts w:ascii="Arial" w:hAnsi="Arial" w:cs="Arial"/>
          <w:color w:val="000000"/>
          <w:sz w:val="22"/>
          <w:szCs w:val="22"/>
        </w:rPr>
        <w:t>Restorativní jóga je vhodná pro všechny cvi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color w:val="000000"/>
          <w:sz w:val="22"/>
          <w:szCs w:val="22"/>
        </w:rPr>
        <w:t>ence nezávisle na fyzické kondici nebo v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color w:val="000000"/>
          <w:sz w:val="22"/>
          <w:szCs w:val="22"/>
        </w:rPr>
        <w:t>ku, vyhledávaná a doporu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color w:val="000000"/>
          <w:sz w:val="22"/>
          <w:szCs w:val="22"/>
        </w:rPr>
        <w:t>ovaná je pro lidi oslabené, trpící nerovnováhou v organismu, mající zran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color w:val="000000"/>
          <w:sz w:val="22"/>
          <w:szCs w:val="22"/>
        </w:rPr>
        <w:t>ní, které v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color w:val="000000"/>
          <w:sz w:val="22"/>
          <w:szCs w:val="22"/>
        </w:rPr>
        <w:t>tšinu fyzických aktivit vylu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color w:val="000000"/>
          <w:sz w:val="22"/>
          <w:szCs w:val="22"/>
        </w:rPr>
        <w:t>uje, pro lidi s chronickými nemocemi.</w:t>
      </w:r>
    </w:p>
    <w:p w14:paraId="16E9C335" w14:textId="6CA961B1" w:rsidR="00CE0B2E" w:rsidRPr="00CE0B2E" w:rsidRDefault="00CE0B2E" w:rsidP="00CE0B2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CE0B2E">
        <w:rPr>
          <w:rFonts w:ascii="Arial" w:hAnsi="Arial" w:cs="Arial"/>
          <w:color w:val="000000"/>
          <w:sz w:val="22"/>
          <w:szCs w:val="22"/>
        </w:rPr>
        <w:t xml:space="preserve">V jógové 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ř</w:t>
      </w:r>
      <w:r w:rsidRPr="00CE0B2E">
        <w:rPr>
          <w:rFonts w:ascii="Arial" w:hAnsi="Arial" w:cs="Arial"/>
          <w:color w:val="000000"/>
          <w:sz w:val="22"/>
          <w:szCs w:val="22"/>
        </w:rPr>
        <w:t>ad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1E50EA">
          <w:rPr>
            <w:rStyle w:val="Hypertextovodkaz"/>
            <w:rFonts w:ascii="Arial" w:hAnsi="Arial" w:cs="Arial"/>
            <w:sz w:val="22"/>
            <w:szCs w:val="22"/>
          </w:rPr>
          <w:t xml:space="preserve">nakladatelství </w:t>
        </w:r>
        <w:proofErr w:type="spellStart"/>
        <w:r w:rsidRPr="001E50EA">
          <w:rPr>
            <w:rStyle w:val="Hypertextovodkaz"/>
            <w:rFonts w:ascii="Arial" w:hAnsi="Arial" w:cs="Arial"/>
            <w:sz w:val="22"/>
            <w:szCs w:val="22"/>
          </w:rPr>
          <w:t>Alferia</w:t>
        </w:r>
        <w:proofErr w:type="spellEnd"/>
      </w:hyperlink>
      <w:r w:rsidRPr="00CE0B2E">
        <w:rPr>
          <w:rFonts w:ascii="Arial" w:hAnsi="Arial" w:cs="Arial"/>
          <w:color w:val="000000"/>
          <w:sz w:val="22"/>
          <w:szCs w:val="22"/>
        </w:rPr>
        <w:t xml:space="preserve"> již vyšly tituly </w:t>
      </w:r>
      <w:hyperlink r:id="rId10" w:history="1">
        <w:r w:rsidRPr="00CE0B2E">
          <w:rPr>
            <w:rStyle w:val="Hypertextovodkaz"/>
            <w:rFonts w:ascii="Arial" w:hAnsi="Arial" w:cs="Arial"/>
            <w:sz w:val="22"/>
            <w:szCs w:val="22"/>
          </w:rPr>
          <w:t>Jin jóga</w:t>
        </w:r>
      </w:hyperlink>
      <w:r w:rsidRPr="00CE0B2E">
        <w:rPr>
          <w:rFonts w:ascii="Arial" w:hAnsi="Arial" w:cs="Arial"/>
          <w:color w:val="000000"/>
          <w:sz w:val="22"/>
          <w:szCs w:val="22"/>
        </w:rPr>
        <w:t xml:space="preserve"> a </w:t>
      </w:r>
      <w:hyperlink r:id="rId11" w:history="1">
        <w:r w:rsidRPr="00CE0B2E">
          <w:rPr>
            <w:rStyle w:val="Hypertextovodkaz"/>
            <w:rFonts w:ascii="Arial" w:hAnsi="Arial" w:cs="Arial"/>
            <w:sz w:val="22"/>
            <w:szCs w:val="22"/>
          </w:rPr>
          <w:t xml:space="preserve">Jóga podle </w:t>
        </w:r>
        <w:r w:rsidRPr="00CE0B2E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Pr="00CE0B2E">
          <w:rPr>
            <w:rStyle w:val="Hypertextovodkaz"/>
            <w:rFonts w:ascii="Arial" w:hAnsi="Arial" w:cs="Arial"/>
            <w:sz w:val="22"/>
            <w:szCs w:val="22"/>
          </w:rPr>
          <w:t>aker</w:t>
        </w:r>
      </w:hyperlink>
      <w:r w:rsidRPr="00CE0B2E">
        <w:rPr>
          <w:rFonts w:ascii="Arial" w:hAnsi="Arial" w:cs="Arial"/>
          <w:color w:val="000000"/>
          <w:sz w:val="22"/>
          <w:szCs w:val="22"/>
        </w:rPr>
        <w:t xml:space="preserve">. A brzy vyjde </w:t>
      </w:r>
      <w:hyperlink r:id="rId12" w:history="1">
        <w:proofErr w:type="spellStart"/>
        <w:r w:rsidRPr="00CE0B2E">
          <w:rPr>
            <w:rStyle w:val="Hypertextovodkaz"/>
            <w:rFonts w:ascii="Arial" w:hAnsi="Arial" w:cs="Arial"/>
            <w:sz w:val="22"/>
            <w:szCs w:val="22"/>
          </w:rPr>
          <w:t>Ájurvéda</w:t>
        </w:r>
        <w:proofErr w:type="spellEnd"/>
      </w:hyperlink>
      <w:r w:rsidRPr="00CE0B2E">
        <w:rPr>
          <w:rFonts w:ascii="Arial" w:hAnsi="Arial" w:cs="Arial"/>
          <w:color w:val="000000"/>
          <w:sz w:val="22"/>
          <w:szCs w:val="22"/>
        </w:rPr>
        <w:t>.</w:t>
      </w:r>
    </w:p>
    <w:p w14:paraId="109B78D3" w14:textId="77777777" w:rsidR="001E50EA" w:rsidRDefault="001E50EA" w:rsidP="00CE0B2E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7B652E" w14:textId="3915B3B2" w:rsidR="00C9197D" w:rsidRPr="00C9197D" w:rsidRDefault="00C9197D" w:rsidP="00CE0B2E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Vyšlo: </w:t>
      </w:r>
      <w:r w:rsidR="00CE0B2E">
        <w:rPr>
          <w:rFonts w:ascii="Arial" w:hAnsi="Arial" w:cs="Arial"/>
          <w:b/>
          <w:bCs/>
          <w:color w:val="000000"/>
          <w:sz w:val="22"/>
          <w:szCs w:val="22"/>
        </w:rPr>
        <w:t>29. 4.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 2020 v nakladatelství </w:t>
      </w:r>
      <w:proofErr w:type="spellStart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Alferia</w:t>
      </w:r>
      <w:proofErr w:type="spellEnd"/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; Ak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ní cena </w:t>
      </w:r>
      <w:r w:rsidR="00CE0B2E">
        <w:rPr>
          <w:rFonts w:ascii="Arial" w:hAnsi="Arial" w:cs="Arial"/>
          <w:b/>
          <w:bCs/>
          <w:color w:val="000000"/>
          <w:sz w:val="22"/>
          <w:szCs w:val="22"/>
        </w:rPr>
        <w:t>279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 K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CE0B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DC61D57" w14:textId="3FDC87D8" w:rsidR="005A4032" w:rsidRDefault="00C9197D" w:rsidP="00C9197D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>Formát: 167×240mm; po</w:t>
      </w:r>
      <w:r w:rsidRPr="00C9197D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et stran: </w:t>
      </w:r>
      <w:r w:rsidR="00CE0B2E">
        <w:rPr>
          <w:rFonts w:ascii="Arial" w:hAnsi="Arial" w:cs="Arial"/>
          <w:b/>
          <w:bCs/>
          <w:color w:val="000000"/>
          <w:sz w:val="22"/>
          <w:szCs w:val="22"/>
        </w:rPr>
        <w:t>256</w:t>
      </w:r>
      <w:r w:rsidRPr="00C9197D">
        <w:rPr>
          <w:rFonts w:ascii="Arial" w:hAnsi="Arial" w:cs="Arial"/>
          <w:b/>
          <w:bCs/>
          <w:color w:val="000000"/>
          <w:sz w:val="22"/>
          <w:szCs w:val="22"/>
        </w:rPr>
        <w:t xml:space="preserve">; ISBN: </w:t>
      </w:r>
      <w:r w:rsidR="00CE0B2E" w:rsidRPr="00CE0B2E">
        <w:rPr>
          <w:rFonts w:ascii="Arial" w:hAnsi="Arial" w:cs="Arial"/>
          <w:b/>
          <w:bCs/>
          <w:color w:val="000000"/>
          <w:sz w:val="22"/>
          <w:szCs w:val="22"/>
        </w:rPr>
        <w:t>978-80-271-2455-8</w:t>
      </w:r>
    </w:p>
    <w:p w14:paraId="4118F95B" w14:textId="77777777" w:rsidR="00C9197D" w:rsidRDefault="00C9197D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3F141FD4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Táňa Lálová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77777777" w:rsidR="008C3368" w:rsidRPr="0039117C" w:rsidRDefault="008C3368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4306FA86" w14:textId="77777777" w:rsidR="008C3368" w:rsidRPr="0039117C" w:rsidRDefault="00CE7056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C5CE27" w14:textId="77777777" w:rsidR="008C3368" w:rsidRPr="0039117C" w:rsidRDefault="00CE7056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4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2882A874" w14:textId="77777777" w:rsidR="008C3368" w:rsidRPr="0039117C" w:rsidRDefault="008C336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1B2E42E5" w14:textId="2DBC6CE8" w:rsidR="00320AA1" w:rsidRPr="0039117C" w:rsidRDefault="00C9197D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CE0B2E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E0D084D" w14:textId="7A4D5EC2" w:rsidR="00C9197D" w:rsidRDefault="00CE0B2E" w:rsidP="00CE0B2E">
      <w:pPr>
        <w:spacing w:before="119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E0B2E">
        <w:rPr>
          <w:rFonts w:ascii="Arial" w:hAnsi="Arial" w:cs="Arial"/>
          <w:b/>
          <w:color w:val="000000"/>
          <w:sz w:val="22"/>
          <w:szCs w:val="22"/>
        </w:rPr>
        <w:t>GAIL BOORSTEIN GROSSMAN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 vystudovala psychologii a po n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kolik desetiletí se v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nuje terapeutickým formám jógy. Na Long Islandu založila inkluzivní studio </w:t>
      </w:r>
      <w:proofErr w:type="spellStart"/>
      <w:r w:rsidRPr="00CE0B2E">
        <w:rPr>
          <w:rFonts w:ascii="Arial" w:hAnsi="Arial" w:cs="Arial"/>
          <w:bCs/>
          <w:color w:val="000000"/>
          <w:sz w:val="22"/>
          <w:szCs w:val="22"/>
        </w:rPr>
        <w:t>Om</w:t>
      </w:r>
      <w:proofErr w:type="spellEnd"/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E0B2E">
        <w:rPr>
          <w:rFonts w:ascii="Arial" w:hAnsi="Arial" w:cs="Arial"/>
          <w:bCs/>
          <w:color w:val="000000"/>
          <w:sz w:val="22"/>
          <w:szCs w:val="22"/>
        </w:rPr>
        <w:t>Sweet</w:t>
      </w:r>
      <w:proofErr w:type="spellEnd"/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E0B2E">
        <w:rPr>
          <w:rFonts w:ascii="Arial" w:hAnsi="Arial" w:cs="Arial"/>
          <w:bCs/>
          <w:color w:val="000000"/>
          <w:sz w:val="22"/>
          <w:szCs w:val="22"/>
        </w:rPr>
        <w:t>Om</w:t>
      </w:r>
      <w:proofErr w:type="spellEnd"/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E0B2E">
        <w:rPr>
          <w:rFonts w:ascii="Arial" w:hAnsi="Arial" w:cs="Arial"/>
          <w:bCs/>
          <w:color w:val="000000"/>
          <w:sz w:val="22"/>
          <w:szCs w:val="22"/>
        </w:rPr>
        <w:t>Yoga</w:t>
      </w:r>
      <w:proofErr w:type="spellEnd"/>
      <w:r w:rsidRPr="00CE0B2E">
        <w:rPr>
          <w:rFonts w:ascii="Arial" w:hAnsi="Arial" w:cs="Arial"/>
          <w:bCs/>
          <w:color w:val="000000"/>
          <w:sz w:val="22"/>
          <w:szCs w:val="22"/>
        </w:rPr>
        <w:t>. B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hem svých u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itelských kurz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ů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 obohacuje látku o pozice pro d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ti, t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>hotné ženy, seniory a práv</w:t>
      </w:r>
      <w:r w:rsidRPr="00CE0B2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0B2E">
        <w:rPr>
          <w:rFonts w:ascii="Arial" w:hAnsi="Arial" w:cs="Arial"/>
          <w:bCs/>
          <w:color w:val="000000"/>
          <w:sz w:val="22"/>
          <w:szCs w:val="22"/>
        </w:rPr>
        <w:t xml:space="preserve"> restorativní jógu.</w:t>
      </w:r>
    </w:p>
    <w:p w14:paraId="05393FBA" w14:textId="3164B0F1" w:rsidR="00CE0B2E" w:rsidRDefault="00CE0B2E" w:rsidP="00CE0B2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CE0B2E">
        <w:rPr>
          <w:rFonts w:ascii="Arial" w:hAnsi="Arial" w:cs="Arial"/>
          <w:color w:val="000000"/>
          <w:sz w:val="22"/>
          <w:szCs w:val="22"/>
        </w:rPr>
        <w:t>Z angli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color w:val="000000"/>
          <w:sz w:val="22"/>
          <w:szCs w:val="22"/>
        </w:rPr>
        <w:t>tiny ho p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ř</w:t>
      </w:r>
      <w:r w:rsidRPr="00CE0B2E">
        <w:rPr>
          <w:rFonts w:ascii="Arial" w:hAnsi="Arial" w:cs="Arial"/>
          <w:color w:val="000000"/>
          <w:sz w:val="22"/>
          <w:szCs w:val="22"/>
        </w:rPr>
        <w:t xml:space="preserve">eložila </w:t>
      </w:r>
      <w:hyperlink r:id="rId15" w:history="1">
        <w:r w:rsidRPr="00CE0B2E">
          <w:rPr>
            <w:rStyle w:val="Hypertextovodkaz"/>
            <w:rFonts w:ascii="Arial" w:hAnsi="Arial" w:cs="Arial"/>
            <w:sz w:val="22"/>
            <w:szCs w:val="22"/>
          </w:rPr>
          <w:t>Veronika Šilarová</w:t>
        </w:r>
      </w:hyperlink>
      <w:r w:rsidRPr="00CE0B2E">
        <w:rPr>
          <w:rFonts w:ascii="Arial" w:hAnsi="Arial" w:cs="Arial"/>
          <w:color w:val="000000"/>
          <w:sz w:val="22"/>
          <w:szCs w:val="22"/>
        </w:rPr>
        <w:t xml:space="preserve">, obálku pro </w:t>
      </w:r>
      <w:r w:rsidRPr="00CE0B2E">
        <w:rPr>
          <w:rFonts w:ascii="Arial" w:hAnsi="Arial" w:cs="Arial" w:hint="eastAsia"/>
          <w:color w:val="000000"/>
          <w:sz w:val="22"/>
          <w:szCs w:val="22"/>
        </w:rPr>
        <w:t>č</w:t>
      </w:r>
      <w:r w:rsidRPr="00CE0B2E">
        <w:rPr>
          <w:rFonts w:ascii="Arial" w:hAnsi="Arial" w:cs="Arial"/>
          <w:color w:val="000000"/>
          <w:sz w:val="22"/>
          <w:szCs w:val="22"/>
        </w:rPr>
        <w:t xml:space="preserve">eské vydání navrhla </w:t>
      </w:r>
      <w:hyperlink r:id="rId16" w:history="1">
        <w:r w:rsidRPr="00CE0B2E">
          <w:rPr>
            <w:rStyle w:val="Hypertextovodkaz"/>
            <w:rFonts w:ascii="Arial" w:hAnsi="Arial" w:cs="Arial"/>
            <w:sz w:val="22"/>
            <w:szCs w:val="22"/>
          </w:rPr>
          <w:t>Lenka Blažejová</w:t>
        </w:r>
      </w:hyperlink>
      <w:r w:rsidRPr="00CE0B2E">
        <w:rPr>
          <w:rFonts w:ascii="Arial" w:hAnsi="Arial" w:cs="Arial"/>
          <w:color w:val="000000"/>
          <w:sz w:val="22"/>
          <w:szCs w:val="22"/>
        </w:rPr>
        <w:t>.</w:t>
      </w:r>
    </w:p>
    <w:sectPr w:rsidR="00CE0B2E" w:rsidSect="002A10B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B514" w14:textId="77777777" w:rsidR="00A5740D" w:rsidRDefault="00A5740D">
      <w:r>
        <w:separator/>
      </w:r>
    </w:p>
  </w:endnote>
  <w:endnote w:type="continuationSeparator" w:id="0">
    <w:p w14:paraId="1CF5A0B3" w14:textId="77777777" w:rsidR="00A5740D" w:rsidRDefault="00A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EAD1" w14:textId="77777777" w:rsidR="00A5740D" w:rsidRDefault="00A5740D">
      <w:r>
        <w:separator/>
      </w:r>
    </w:p>
  </w:footnote>
  <w:footnote w:type="continuationSeparator" w:id="0">
    <w:p w14:paraId="3F21911E" w14:textId="77777777" w:rsidR="00A5740D" w:rsidRDefault="00A5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50C2D"/>
    <w:rsid w:val="00062100"/>
    <w:rsid w:val="00071800"/>
    <w:rsid w:val="00071C57"/>
    <w:rsid w:val="00072F33"/>
    <w:rsid w:val="00095543"/>
    <w:rsid w:val="000A32A1"/>
    <w:rsid w:val="000B13E9"/>
    <w:rsid w:val="000B1A69"/>
    <w:rsid w:val="000B1A6F"/>
    <w:rsid w:val="000B4FE5"/>
    <w:rsid w:val="000B56B0"/>
    <w:rsid w:val="000B687A"/>
    <w:rsid w:val="000C1A21"/>
    <w:rsid w:val="00102847"/>
    <w:rsid w:val="00125472"/>
    <w:rsid w:val="00152605"/>
    <w:rsid w:val="001A3314"/>
    <w:rsid w:val="001B09E5"/>
    <w:rsid w:val="001D4DE7"/>
    <w:rsid w:val="001E50EA"/>
    <w:rsid w:val="002A10B8"/>
    <w:rsid w:val="002C617C"/>
    <w:rsid w:val="00320AA1"/>
    <w:rsid w:val="00333F7C"/>
    <w:rsid w:val="00335854"/>
    <w:rsid w:val="00341D77"/>
    <w:rsid w:val="0037384B"/>
    <w:rsid w:val="0039117C"/>
    <w:rsid w:val="003A10B6"/>
    <w:rsid w:val="0040375A"/>
    <w:rsid w:val="00421084"/>
    <w:rsid w:val="004251B4"/>
    <w:rsid w:val="00440AFF"/>
    <w:rsid w:val="00441692"/>
    <w:rsid w:val="00463FB0"/>
    <w:rsid w:val="004A6688"/>
    <w:rsid w:val="004B4D68"/>
    <w:rsid w:val="004F0B9B"/>
    <w:rsid w:val="00500853"/>
    <w:rsid w:val="00515363"/>
    <w:rsid w:val="0055380C"/>
    <w:rsid w:val="00570BBF"/>
    <w:rsid w:val="005A4032"/>
    <w:rsid w:val="005A6117"/>
    <w:rsid w:val="005A6429"/>
    <w:rsid w:val="005B027B"/>
    <w:rsid w:val="005C2888"/>
    <w:rsid w:val="005C4882"/>
    <w:rsid w:val="005F5B30"/>
    <w:rsid w:val="00603187"/>
    <w:rsid w:val="00617FFC"/>
    <w:rsid w:val="0062371E"/>
    <w:rsid w:val="0063391F"/>
    <w:rsid w:val="00652FBB"/>
    <w:rsid w:val="00657F22"/>
    <w:rsid w:val="00662B06"/>
    <w:rsid w:val="00672D73"/>
    <w:rsid w:val="00682033"/>
    <w:rsid w:val="00691C59"/>
    <w:rsid w:val="006970D8"/>
    <w:rsid w:val="006D25FD"/>
    <w:rsid w:val="00702AC8"/>
    <w:rsid w:val="00703783"/>
    <w:rsid w:val="00710978"/>
    <w:rsid w:val="00713E39"/>
    <w:rsid w:val="0076365A"/>
    <w:rsid w:val="00764B67"/>
    <w:rsid w:val="007A3861"/>
    <w:rsid w:val="007D7702"/>
    <w:rsid w:val="00846C4A"/>
    <w:rsid w:val="008528D1"/>
    <w:rsid w:val="008650CF"/>
    <w:rsid w:val="00892249"/>
    <w:rsid w:val="00893549"/>
    <w:rsid w:val="00894F97"/>
    <w:rsid w:val="008C3368"/>
    <w:rsid w:val="008C3F95"/>
    <w:rsid w:val="008D1E82"/>
    <w:rsid w:val="008E008E"/>
    <w:rsid w:val="008F2F20"/>
    <w:rsid w:val="00905BAD"/>
    <w:rsid w:val="00913367"/>
    <w:rsid w:val="009204B6"/>
    <w:rsid w:val="0092717A"/>
    <w:rsid w:val="00954D3A"/>
    <w:rsid w:val="00962B8C"/>
    <w:rsid w:val="009632EF"/>
    <w:rsid w:val="009A5D91"/>
    <w:rsid w:val="009A62FF"/>
    <w:rsid w:val="009B147B"/>
    <w:rsid w:val="009E67EF"/>
    <w:rsid w:val="009E77F5"/>
    <w:rsid w:val="00A144A1"/>
    <w:rsid w:val="00A251F1"/>
    <w:rsid w:val="00A47704"/>
    <w:rsid w:val="00A5740D"/>
    <w:rsid w:val="00A746B1"/>
    <w:rsid w:val="00A942A2"/>
    <w:rsid w:val="00A97676"/>
    <w:rsid w:val="00AA628F"/>
    <w:rsid w:val="00AA652B"/>
    <w:rsid w:val="00AC4DCA"/>
    <w:rsid w:val="00AE2846"/>
    <w:rsid w:val="00AF42FA"/>
    <w:rsid w:val="00B11DE4"/>
    <w:rsid w:val="00B32947"/>
    <w:rsid w:val="00B3792D"/>
    <w:rsid w:val="00B5021A"/>
    <w:rsid w:val="00B5085F"/>
    <w:rsid w:val="00B624B7"/>
    <w:rsid w:val="00B71133"/>
    <w:rsid w:val="00C000EC"/>
    <w:rsid w:val="00C016B8"/>
    <w:rsid w:val="00C23107"/>
    <w:rsid w:val="00C24657"/>
    <w:rsid w:val="00C27DD5"/>
    <w:rsid w:val="00C347C8"/>
    <w:rsid w:val="00C56DC0"/>
    <w:rsid w:val="00C60385"/>
    <w:rsid w:val="00C70256"/>
    <w:rsid w:val="00C82743"/>
    <w:rsid w:val="00C8302B"/>
    <w:rsid w:val="00C9197D"/>
    <w:rsid w:val="00CC003C"/>
    <w:rsid w:val="00CE04A4"/>
    <w:rsid w:val="00CE0B2E"/>
    <w:rsid w:val="00CE47AC"/>
    <w:rsid w:val="00CE7056"/>
    <w:rsid w:val="00D00E90"/>
    <w:rsid w:val="00D02FFD"/>
    <w:rsid w:val="00D1278B"/>
    <w:rsid w:val="00D211D3"/>
    <w:rsid w:val="00D61D03"/>
    <w:rsid w:val="00D74C7A"/>
    <w:rsid w:val="00D80DC1"/>
    <w:rsid w:val="00D90E75"/>
    <w:rsid w:val="00DA0B79"/>
    <w:rsid w:val="00DC2B09"/>
    <w:rsid w:val="00DE3058"/>
    <w:rsid w:val="00DF75A0"/>
    <w:rsid w:val="00E43084"/>
    <w:rsid w:val="00E54C2E"/>
    <w:rsid w:val="00E76C73"/>
    <w:rsid w:val="00E80B84"/>
    <w:rsid w:val="00ED680E"/>
    <w:rsid w:val="00EF4DA4"/>
    <w:rsid w:val="00F06C7A"/>
    <w:rsid w:val="00F102DB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da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feria.cz/restorativni-joga/" TargetMode="External"/><Relationship Id="rId12" Type="http://schemas.openxmlformats.org/officeDocument/2006/relationships/hyperlink" Target="https://www.alferia.cz/maya-tiwari-ajurveda-zivot-v-rovnovaz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lazejova.cz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feria.cz/joga-podle-caker-1004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eronikasilarova.cz/" TargetMode="External"/><Relationship Id="rId10" Type="http://schemas.openxmlformats.org/officeDocument/2006/relationships/hyperlink" Target="https://www.alferia.cz/jin-jog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lferia.cz/" TargetMode="External"/><Relationship Id="rId14" Type="http://schemas.openxmlformats.org/officeDocument/2006/relationships/hyperlink" Target="file:///C:\Users\lek\AppData\Local\Temp\www.alferia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3059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2</cp:revision>
  <cp:lastPrinted>2005-11-10T11:15:00Z</cp:lastPrinted>
  <dcterms:created xsi:type="dcterms:W3CDTF">2020-05-05T09:27:00Z</dcterms:created>
  <dcterms:modified xsi:type="dcterms:W3CDTF">2020-05-05T09:27:00Z</dcterms:modified>
</cp:coreProperties>
</file>