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8C44" w14:textId="073A36D3" w:rsidR="00470939" w:rsidRDefault="00F9330C" w:rsidP="00D62741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MAPA Z LISTÍ</w:t>
      </w:r>
    </w:p>
    <w:p w14:paraId="288E8B0A" w14:textId="78D05134" w:rsidR="0007365A" w:rsidRPr="0007365A" w:rsidRDefault="00F9330C" w:rsidP="00D62741">
      <w:pPr>
        <w:spacing w:before="100" w:beforeAutospacing="1" w:line="340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Divoká plavba za dobrodružstvím</w:t>
      </w:r>
    </w:p>
    <w:p w14:paraId="77E05309" w14:textId="781F7EA4" w:rsidR="00D62741" w:rsidRDefault="00BC48C6" w:rsidP="00D62741">
      <w:pPr>
        <w:spacing w:before="100" w:beforeAutospacing="1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EC76D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12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F63684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0</w:t>
      </w:r>
      <w:r w:rsidR="00EC76D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4</w:t>
      </w:r>
      <w:r w:rsidRPr="00D62741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202</w:t>
      </w:r>
      <w:r w:rsidR="00FA524E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3</w:t>
      </w:r>
    </w:p>
    <w:p w14:paraId="1B334D35" w14:textId="4548BBFB" w:rsidR="00F9330C" w:rsidRDefault="0085765F" w:rsidP="00D74661">
      <w:pPr>
        <w:spacing w:before="100" w:beforeAutospacing="1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akladatelství </w:t>
      </w:r>
      <w:hyperlink r:id="rId8" w:history="1">
        <w:r w:rsidR="00BC48C6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BAMBOOK</w:t>
        </w:r>
      </w:hyperlink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9" w:history="1">
        <w:r w:rsidR="00BC48C6"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BC48C6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BC48C6" w:rsidRPr="001C5A5E">
        <w:rPr>
          <w:rFonts w:ascii="Arial" w:hAnsi="Arial" w:cs="Arial"/>
          <w:b/>
          <w:bCs/>
          <w:color w:val="000000"/>
          <w:sz w:val="22"/>
          <w:szCs w:val="22"/>
        </w:rPr>
        <w:t>přichází</w:t>
      </w:r>
      <w:r w:rsidR="00F9330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D33CD">
        <w:rPr>
          <w:rFonts w:ascii="Arial" w:hAnsi="Arial" w:cs="Arial"/>
          <w:b/>
          <w:bCs/>
          <w:color w:val="000000"/>
          <w:sz w:val="22"/>
          <w:szCs w:val="22"/>
        </w:rPr>
        <w:t xml:space="preserve">s </w:t>
      </w:r>
      <w:r w:rsidR="00F9330C">
        <w:rPr>
          <w:rFonts w:ascii="Arial" w:hAnsi="Arial" w:cs="Arial"/>
          <w:b/>
          <w:bCs/>
          <w:color w:val="000000"/>
          <w:sz w:val="22"/>
          <w:szCs w:val="22"/>
        </w:rPr>
        <w:t>dobrodružnou fantasy dětskou knihou. Vydejte se do světa, kde rostliny mluví, přátelství jsou vzácná a</w:t>
      </w:r>
      <w:r w:rsidR="00D74661">
        <w:rPr>
          <w:rFonts w:ascii="Arial" w:hAnsi="Arial" w:cs="Arial"/>
          <w:b/>
          <w:bCs/>
          <w:color w:val="000000"/>
          <w:sz w:val="22"/>
          <w:szCs w:val="22"/>
        </w:rPr>
        <w:t> </w:t>
      </w:r>
      <w:r w:rsidR="00F9330C">
        <w:rPr>
          <w:rFonts w:ascii="Arial" w:hAnsi="Arial" w:cs="Arial"/>
          <w:b/>
          <w:bCs/>
          <w:color w:val="000000"/>
          <w:sz w:val="22"/>
          <w:szCs w:val="22"/>
        </w:rPr>
        <w:t>dobrodružství si vás najde za nejbližším ohybem řeky…</w:t>
      </w:r>
      <w:r w:rsidR="00400288">
        <w:rPr>
          <w:rFonts w:ascii="Arial" w:hAnsi="Arial" w:cs="Arial"/>
          <w:b/>
          <w:bCs/>
          <w:color w:val="000000"/>
          <w:sz w:val="22"/>
          <w:szCs w:val="22"/>
        </w:rPr>
        <w:t xml:space="preserve"> Nyní i jako e-pub.</w:t>
      </w:r>
    </w:p>
    <w:p w14:paraId="532C1617" w14:textId="0E71E0A5" w:rsidR="006A101E" w:rsidRDefault="00ED67AB" w:rsidP="00F9330C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79C39BA4" wp14:editId="2B5952B2">
            <wp:simplePos x="0" y="0"/>
            <wp:positionH relativeFrom="page">
              <wp:align>center</wp:align>
            </wp:positionH>
            <wp:positionV relativeFrom="paragraph">
              <wp:posOffset>110490</wp:posOffset>
            </wp:positionV>
            <wp:extent cx="688975" cy="1362710"/>
            <wp:effectExtent l="6033" t="0" r="2857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97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30C">
        <w:rPr>
          <w:rFonts w:ascii="Arial" w:hAnsi="Arial" w:cs="Arial"/>
          <w:b/>
          <w:bCs/>
          <w:color w:val="000000"/>
          <w:sz w:val="22"/>
          <w:szCs w:val="22"/>
        </w:rPr>
        <w:t>STARÁ MAPA UKRÝVÁ KLÍČ K ZÁHADĚ</w:t>
      </w:r>
    </w:p>
    <w:p w14:paraId="4B9AA8AB" w14:textId="77777777" w:rsidR="00CD5F5E" w:rsidRDefault="00CD5F5E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F839875" w14:textId="77777777" w:rsidR="00CD5F5E" w:rsidRDefault="00CD5F5E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134E1F1" w14:textId="77777777" w:rsidR="00CD5F5E" w:rsidRDefault="00CD5F5E" w:rsidP="00815D43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5732014" w14:textId="79AC6153" w:rsidR="00D56972" w:rsidRDefault="00CD5F5E" w:rsidP="00D74661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3FC54DCA" wp14:editId="341729F4">
            <wp:simplePos x="0" y="0"/>
            <wp:positionH relativeFrom="page">
              <wp:align>left</wp:align>
            </wp:positionH>
            <wp:positionV relativeFrom="paragraph">
              <wp:posOffset>141605</wp:posOffset>
            </wp:positionV>
            <wp:extent cx="3886835" cy="298132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421">
        <w:rPr>
          <w:rFonts w:ascii="Arial" w:hAnsi="Arial" w:cs="Arial"/>
          <w:b/>
          <w:bCs/>
          <w:color w:val="000000"/>
          <w:sz w:val="22"/>
          <w:szCs w:val="22"/>
        </w:rPr>
        <w:t>Mapa z listí</w:t>
      </w:r>
    </w:p>
    <w:p w14:paraId="407846ED" w14:textId="4FF80A35" w:rsidR="00180335" w:rsidRPr="0049665F" w:rsidRDefault="00180335" w:rsidP="00D74661">
      <w:pPr>
        <w:spacing w:before="119" w:line="340" w:lineRule="atLeast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672D58B" w14:textId="6BAD6EC1" w:rsidR="00580421" w:rsidRPr="00580421" w:rsidRDefault="00580421" w:rsidP="00D74661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580421">
        <w:rPr>
          <w:rFonts w:ascii="Arial" w:hAnsi="Arial" w:cs="Arial"/>
          <w:sz w:val="22"/>
          <w:szCs w:val="22"/>
        </w:rPr>
        <w:t>Rostliny k nám promlouvají, sta</w:t>
      </w:r>
      <w:r w:rsidRPr="00580421">
        <w:rPr>
          <w:rFonts w:ascii="Arial" w:hAnsi="Arial" w:cs="Arial" w:hint="eastAsia"/>
          <w:sz w:val="22"/>
          <w:szCs w:val="22"/>
        </w:rPr>
        <w:t>čí</w:t>
      </w:r>
      <w:r w:rsidRPr="00580421">
        <w:rPr>
          <w:rFonts w:ascii="Arial" w:hAnsi="Arial" w:cs="Arial"/>
          <w:sz w:val="22"/>
          <w:szCs w:val="22"/>
        </w:rPr>
        <w:t xml:space="preserve"> jen naslouchat…</w:t>
      </w:r>
    </w:p>
    <w:p w14:paraId="7E76E359" w14:textId="6A61CAB4" w:rsidR="00580421" w:rsidRPr="00580421" w:rsidRDefault="00580421" w:rsidP="00D74661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580421">
        <w:rPr>
          <w:rFonts w:ascii="Arial" w:hAnsi="Arial" w:cs="Arial"/>
          <w:sz w:val="22"/>
          <w:szCs w:val="22"/>
        </w:rPr>
        <w:t xml:space="preserve">Co její máti podlehla záhadné Nákaze, žije dvanáctiletá Orla sama v lesích na okraji vesnice </w:t>
      </w:r>
      <w:proofErr w:type="spellStart"/>
      <w:r w:rsidRPr="00580421">
        <w:rPr>
          <w:rFonts w:ascii="Arial" w:hAnsi="Arial" w:cs="Arial"/>
          <w:sz w:val="22"/>
          <w:szCs w:val="22"/>
        </w:rPr>
        <w:t>Thorn</w:t>
      </w:r>
      <w:proofErr w:type="spellEnd"/>
      <w:r w:rsidRPr="00580421">
        <w:rPr>
          <w:rFonts w:ascii="Arial" w:hAnsi="Arial" w:cs="Arial"/>
          <w:sz w:val="22"/>
          <w:szCs w:val="22"/>
        </w:rPr>
        <w:t xml:space="preserve"> Creek. Spole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>nost jí d</w:t>
      </w:r>
      <w:r w:rsidRPr="00580421">
        <w:rPr>
          <w:rFonts w:ascii="Arial" w:hAnsi="Arial" w:cs="Arial" w:hint="eastAsia"/>
          <w:sz w:val="22"/>
          <w:szCs w:val="22"/>
        </w:rPr>
        <w:t>ě</w:t>
      </w:r>
      <w:r w:rsidRPr="00580421">
        <w:rPr>
          <w:rFonts w:ascii="Arial" w:hAnsi="Arial" w:cs="Arial"/>
          <w:sz w:val="22"/>
          <w:szCs w:val="22"/>
        </w:rPr>
        <w:t>lají rostliny, které o</w:t>
      </w:r>
      <w:r w:rsidR="00D74661">
        <w:rPr>
          <w:rFonts w:ascii="Arial" w:hAnsi="Arial" w:cs="Arial"/>
          <w:sz w:val="22"/>
          <w:szCs w:val="22"/>
        </w:rPr>
        <w:t> </w:t>
      </w:r>
      <w:r w:rsidRPr="00580421">
        <w:rPr>
          <w:rFonts w:ascii="Arial" w:hAnsi="Arial" w:cs="Arial"/>
          <w:sz w:val="22"/>
          <w:szCs w:val="22"/>
        </w:rPr>
        <w:t>ni pe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>ují, pomáhají jí míchat lé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>ivé masti a</w:t>
      </w:r>
      <w:r w:rsidR="00D74661">
        <w:rPr>
          <w:rFonts w:ascii="Arial" w:hAnsi="Arial" w:cs="Arial"/>
          <w:sz w:val="22"/>
          <w:szCs w:val="22"/>
        </w:rPr>
        <w:t> </w:t>
      </w:r>
      <w:r w:rsidRPr="00580421">
        <w:rPr>
          <w:rFonts w:ascii="Arial" w:hAnsi="Arial" w:cs="Arial"/>
          <w:sz w:val="22"/>
          <w:szCs w:val="22"/>
        </w:rPr>
        <w:t>promlouvají k ní svými šeptavými hlasy. Te</w:t>
      </w:r>
      <w:r w:rsidRPr="00580421">
        <w:rPr>
          <w:rFonts w:ascii="Arial" w:hAnsi="Arial" w:cs="Arial" w:hint="eastAsia"/>
          <w:sz w:val="22"/>
          <w:szCs w:val="22"/>
        </w:rPr>
        <w:t>ď</w:t>
      </w:r>
      <w:r w:rsidRPr="00580421">
        <w:rPr>
          <w:rFonts w:ascii="Arial" w:hAnsi="Arial" w:cs="Arial"/>
          <w:sz w:val="22"/>
          <w:szCs w:val="22"/>
        </w:rPr>
        <w:t>, když je Nemoc kone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>n</w:t>
      </w:r>
      <w:r w:rsidRPr="00580421">
        <w:rPr>
          <w:rFonts w:ascii="Arial" w:hAnsi="Arial" w:cs="Arial" w:hint="eastAsia"/>
          <w:sz w:val="22"/>
          <w:szCs w:val="22"/>
        </w:rPr>
        <w:t>ě</w:t>
      </w:r>
      <w:r w:rsidRPr="00580421">
        <w:rPr>
          <w:rFonts w:ascii="Arial" w:hAnsi="Arial" w:cs="Arial"/>
          <w:sz w:val="22"/>
          <w:szCs w:val="22"/>
        </w:rPr>
        <w:t xml:space="preserve"> pry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>, Orla nikoho jiného nepot</w:t>
      </w:r>
      <w:r w:rsidRPr="00580421">
        <w:rPr>
          <w:rFonts w:ascii="Arial" w:hAnsi="Arial" w:cs="Arial" w:hint="eastAsia"/>
          <w:sz w:val="22"/>
          <w:szCs w:val="22"/>
        </w:rPr>
        <w:t>ř</w:t>
      </w:r>
      <w:r w:rsidRPr="00580421">
        <w:rPr>
          <w:rFonts w:ascii="Arial" w:hAnsi="Arial" w:cs="Arial"/>
          <w:sz w:val="22"/>
          <w:szCs w:val="22"/>
        </w:rPr>
        <w:t>ebuje – zvláš</w:t>
      </w:r>
      <w:r w:rsidRPr="00580421">
        <w:rPr>
          <w:rFonts w:ascii="Arial" w:hAnsi="Arial" w:cs="Arial" w:hint="eastAsia"/>
          <w:sz w:val="22"/>
          <w:szCs w:val="22"/>
        </w:rPr>
        <w:t>ť</w:t>
      </w:r>
      <w:r w:rsidRPr="00580421">
        <w:rPr>
          <w:rFonts w:ascii="Arial" w:hAnsi="Arial" w:cs="Arial"/>
          <w:sz w:val="22"/>
          <w:szCs w:val="22"/>
        </w:rPr>
        <w:t xml:space="preserve"> ne všete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>nou nete</w:t>
      </w:r>
      <w:r w:rsidRPr="00580421">
        <w:rPr>
          <w:rFonts w:ascii="Arial" w:hAnsi="Arial" w:cs="Arial" w:hint="eastAsia"/>
          <w:sz w:val="22"/>
          <w:szCs w:val="22"/>
        </w:rPr>
        <w:t>ř</w:t>
      </w:r>
      <w:r w:rsidRPr="00580421">
        <w:rPr>
          <w:rFonts w:ascii="Arial" w:hAnsi="Arial" w:cs="Arial"/>
          <w:sz w:val="22"/>
          <w:szCs w:val="22"/>
        </w:rPr>
        <w:t xml:space="preserve"> guvernéra Atlase Arianu nebo nuzáckého </w:t>
      </w:r>
      <w:proofErr w:type="spellStart"/>
      <w:r w:rsidRPr="00580421">
        <w:rPr>
          <w:rFonts w:ascii="Arial" w:hAnsi="Arial" w:cs="Arial"/>
          <w:sz w:val="22"/>
          <w:szCs w:val="22"/>
        </w:rPr>
        <w:t>Idrise</w:t>
      </w:r>
      <w:proofErr w:type="spellEnd"/>
      <w:r w:rsidRPr="00580421">
        <w:rPr>
          <w:rFonts w:ascii="Arial" w:hAnsi="Arial" w:cs="Arial"/>
          <w:sz w:val="22"/>
          <w:szCs w:val="22"/>
        </w:rPr>
        <w:t>, potomka nechvaln</w:t>
      </w:r>
      <w:r w:rsidRPr="00580421">
        <w:rPr>
          <w:rFonts w:ascii="Arial" w:hAnsi="Arial" w:cs="Arial" w:hint="eastAsia"/>
          <w:sz w:val="22"/>
          <w:szCs w:val="22"/>
        </w:rPr>
        <w:t>ě</w:t>
      </w:r>
      <w:r w:rsidRPr="00580421">
        <w:rPr>
          <w:rFonts w:ascii="Arial" w:hAnsi="Arial" w:cs="Arial"/>
          <w:sz w:val="22"/>
          <w:szCs w:val="22"/>
        </w:rPr>
        <w:t xml:space="preserve"> proslulého cechu </w:t>
      </w:r>
      <w:proofErr w:type="spellStart"/>
      <w:r w:rsidRPr="00580421">
        <w:rPr>
          <w:rFonts w:ascii="Arial" w:hAnsi="Arial" w:cs="Arial"/>
          <w:sz w:val="22"/>
          <w:szCs w:val="22"/>
        </w:rPr>
        <w:t>haulér</w:t>
      </w:r>
      <w:r w:rsidRPr="00580421">
        <w:rPr>
          <w:rFonts w:ascii="Arial" w:hAnsi="Arial" w:cs="Arial" w:hint="eastAsia"/>
          <w:sz w:val="22"/>
          <w:szCs w:val="22"/>
        </w:rPr>
        <w:t>ů</w:t>
      </w:r>
      <w:proofErr w:type="spellEnd"/>
      <w:r w:rsidRPr="00580421">
        <w:rPr>
          <w:rFonts w:ascii="Arial" w:hAnsi="Arial" w:cs="Arial"/>
          <w:sz w:val="22"/>
          <w:szCs w:val="22"/>
        </w:rPr>
        <w:t xml:space="preserve">. Jenže když se Nákaza vrátí, </w:t>
      </w:r>
      <w:proofErr w:type="spellStart"/>
      <w:r w:rsidRPr="00580421">
        <w:rPr>
          <w:rFonts w:ascii="Arial" w:hAnsi="Arial" w:cs="Arial"/>
          <w:sz w:val="22"/>
          <w:szCs w:val="22"/>
        </w:rPr>
        <w:t>Orlin</w:t>
      </w:r>
      <w:proofErr w:type="spellEnd"/>
      <w:r w:rsidRPr="00580421">
        <w:rPr>
          <w:rFonts w:ascii="Arial" w:hAnsi="Arial" w:cs="Arial"/>
          <w:sz w:val="22"/>
          <w:szCs w:val="22"/>
        </w:rPr>
        <w:t xml:space="preserve"> poklidný život se ocitne v ohrožení. Dívce nezbývá než vzít rozum do hrsti, p</w:t>
      </w:r>
      <w:r w:rsidRPr="00580421">
        <w:rPr>
          <w:rFonts w:ascii="Arial" w:hAnsi="Arial" w:cs="Arial" w:hint="eastAsia"/>
          <w:sz w:val="22"/>
          <w:szCs w:val="22"/>
        </w:rPr>
        <w:t>ř</w:t>
      </w:r>
      <w:r w:rsidRPr="00580421">
        <w:rPr>
          <w:rFonts w:ascii="Arial" w:hAnsi="Arial" w:cs="Arial"/>
          <w:sz w:val="22"/>
          <w:szCs w:val="22"/>
        </w:rPr>
        <w:t>ibalit k n</w:t>
      </w:r>
      <w:r w:rsidRPr="00580421">
        <w:rPr>
          <w:rFonts w:ascii="Arial" w:hAnsi="Arial" w:cs="Arial" w:hint="eastAsia"/>
          <w:sz w:val="22"/>
          <w:szCs w:val="22"/>
        </w:rPr>
        <w:t>ě</w:t>
      </w:r>
      <w:r w:rsidRPr="00580421">
        <w:rPr>
          <w:rFonts w:ascii="Arial" w:hAnsi="Arial" w:cs="Arial"/>
          <w:sz w:val="22"/>
          <w:szCs w:val="22"/>
        </w:rPr>
        <w:t>mu starý herbá</w:t>
      </w:r>
      <w:r w:rsidRPr="00580421">
        <w:rPr>
          <w:rFonts w:ascii="Arial" w:hAnsi="Arial" w:cs="Arial" w:hint="eastAsia"/>
          <w:sz w:val="22"/>
          <w:szCs w:val="22"/>
        </w:rPr>
        <w:t>ř</w:t>
      </w:r>
      <w:r w:rsidRPr="00580421">
        <w:rPr>
          <w:rFonts w:ascii="Arial" w:hAnsi="Arial" w:cs="Arial"/>
          <w:sz w:val="22"/>
          <w:szCs w:val="22"/>
        </w:rPr>
        <w:t xml:space="preserve"> po máti a</w:t>
      </w:r>
      <w:r w:rsidR="00D74661">
        <w:rPr>
          <w:rFonts w:ascii="Arial" w:hAnsi="Arial" w:cs="Arial"/>
          <w:sz w:val="22"/>
          <w:szCs w:val="22"/>
        </w:rPr>
        <w:t> </w:t>
      </w:r>
      <w:r w:rsidRPr="00580421">
        <w:rPr>
          <w:rFonts w:ascii="Arial" w:hAnsi="Arial" w:cs="Arial"/>
          <w:sz w:val="22"/>
          <w:szCs w:val="22"/>
        </w:rPr>
        <w:t xml:space="preserve">vydat se odhalit pravdu. </w:t>
      </w:r>
    </w:p>
    <w:p w14:paraId="184855AB" w14:textId="532D2E8F" w:rsidR="009F1186" w:rsidRDefault="00580421" w:rsidP="00D74661">
      <w:pPr>
        <w:spacing w:before="119" w:line="340" w:lineRule="atLeast"/>
        <w:jc w:val="both"/>
        <w:rPr>
          <w:rFonts w:ascii="Arial" w:hAnsi="Arial" w:cs="Arial"/>
          <w:sz w:val="22"/>
          <w:szCs w:val="22"/>
        </w:rPr>
      </w:pPr>
      <w:r w:rsidRPr="00580421">
        <w:rPr>
          <w:rFonts w:ascii="Arial" w:hAnsi="Arial" w:cs="Arial"/>
          <w:sz w:val="22"/>
          <w:szCs w:val="22"/>
        </w:rPr>
        <w:t xml:space="preserve">Orla se potajmu nalodí na </w:t>
      </w:r>
      <w:proofErr w:type="spellStart"/>
      <w:r w:rsidRPr="00580421">
        <w:rPr>
          <w:rFonts w:ascii="Arial" w:hAnsi="Arial" w:cs="Arial"/>
          <w:sz w:val="22"/>
          <w:szCs w:val="22"/>
        </w:rPr>
        <w:t>haulérský</w:t>
      </w:r>
      <w:proofErr w:type="spellEnd"/>
      <w:r w:rsidRPr="00580421">
        <w:rPr>
          <w:rFonts w:ascii="Arial" w:hAnsi="Arial" w:cs="Arial"/>
          <w:sz w:val="22"/>
          <w:szCs w:val="22"/>
        </w:rPr>
        <w:t xml:space="preserve"> 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 xml:space="preserve">lun, kde zjistí, že není jediná, koho nouze vede dál po proudu </w:t>
      </w:r>
      <w:r w:rsidRPr="00580421">
        <w:rPr>
          <w:rFonts w:ascii="Arial" w:hAnsi="Arial" w:cs="Arial" w:hint="eastAsia"/>
          <w:sz w:val="22"/>
          <w:szCs w:val="22"/>
        </w:rPr>
        <w:t>ř</w:t>
      </w:r>
      <w:r w:rsidRPr="00580421">
        <w:rPr>
          <w:rFonts w:ascii="Arial" w:hAnsi="Arial" w:cs="Arial"/>
          <w:sz w:val="22"/>
          <w:szCs w:val="22"/>
        </w:rPr>
        <w:t xml:space="preserve">eky – </w:t>
      </w:r>
      <w:proofErr w:type="spellStart"/>
      <w:r w:rsidRPr="00580421">
        <w:rPr>
          <w:rFonts w:ascii="Arial" w:hAnsi="Arial" w:cs="Arial"/>
          <w:sz w:val="22"/>
          <w:szCs w:val="22"/>
        </w:rPr>
        <w:t>Idris</w:t>
      </w:r>
      <w:proofErr w:type="spellEnd"/>
      <w:r w:rsidRPr="00580421">
        <w:rPr>
          <w:rFonts w:ascii="Arial" w:hAnsi="Arial" w:cs="Arial"/>
          <w:sz w:val="22"/>
          <w:szCs w:val="22"/>
        </w:rPr>
        <w:t xml:space="preserve"> i Ariana mají vlastní d</w:t>
      </w:r>
      <w:r w:rsidRPr="00580421">
        <w:rPr>
          <w:rFonts w:ascii="Arial" w:hAnsi="Arial" w:cs="Arial" w:hint="eastAsia"/>
          <w:sz w:val="22"/>
          <w:szCs w:val="22"/>
        </w:rPr>
        <w:t>ů</w:t>
      </w:r>
      <w:r w:rsidRPr="00580421">
        <w:rPr>
          <w:rFonts w:ascii="Arial" w:hAnsi="Arial" w:cs="Arial"/>
          <w:sz w:val="22"/>
          <w:szCs w:val="22"/>
        </w:rPr>
        <w:t>vody, pro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 xml:space="preserve"> se o tajemství záke</w:t>
      </w:r>
      <w:r w:rsidRPr="00580421">
        <w:rPr>
          <w:rFonts w:ascii="Arial" w:hAnsi="Arial" w:cs="Arial" w:hint="eastAsia"/>
          <w:sz w:val="22"/>
          <w:szCs w:val="22"/>
        </w:rPr>
        <w:t>ř</w:t>
      </w:r>
      <w:r w:rsidRPr="00580421">
        <w:rPr>
          <w:rFonts w:ascii="Arial" w:hAnsi="Arial" w:cs="Arial"/>
          <w:sz w:val="22"/>
          <w:szCs w:val="22"/>
        </w:rPr>
        <w:t xml:space="preserve">né Nákazy zajímají. Plavba po </w:t>
      </w:r>
      <w:r w:rsidRPr="00580421">
        <w:rPr>
          <w:rFonts w:ascii="Arial" w:hAnsi="Arial" w:cs="Arial" w:hint="eastAsia"/>
          <w:sz w:val="22"/>
          <w:szCs w:val="22"/>
        </w:rPr>
        <w:t>ř</w:t>
      </w:r>
      <w:r w:rsidRPr="00580421">
        <w:rPr>
          <w:rFonts w:ascii="Arial" w:hAnsi="Arial" w:cs="Arial"/>
          <w:sz w:val="22"/>
          <w:szCs w:val="22"/>
        </w:rPr>
        <w:t>ece skýtá mnoho nebezpe</w:t>
      </w:r>
      <w:r w:rsidRPr="00580421">
        <w:rPr>
          <w:rFonts w:ascii="Arial" w:hAnsi="Arial" w:cs="Arial" w:hint="eastAsia"/>
          <w:sz w:val="22"/>
          <w:szCs w:val="22"/>
        </w:rPr>
        <w:t>čí</w:t>
      </w:r>
      <w:r w:rsidRPr="00580421">
        <w:rPr>
          <w:rFonts w:ascii="Arial" w:hAnsi="Arial" w:cs="Arial"/>
          <w:sz w:val="22"/>
          <w:szCs w:val="22"/>
        </w:rPr>
        <w:t xml:space="preserve"> a pohrdnout spole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>níky se rovná sebevražd</w:t>
      </w:r>
      <w:r w:rsidRPr="00580421">
        <w:rPr>
          <w:rFonts w:ascii="Arial" w:hAnsi="Arial" w:cs="Arial" w:hint="eastAsia"/>
          <w:sz w:val="22"/>
          <w:szCs w:val="22"/>
        </w:rPr>
        <w:t>ě</w:t>
      </w:r>
      <w:r w:rsidRPr="00580421">
        <w:rPr>
          <w:rFonts w:ascii="Arial" w:hAnsi="Arial" w:cs="Arial"/>
          <w:sz w:val="22"/>
          <w:szCs w:val="22"/>
        </w:rPr>
        <w:t>, proto trojlístek spojí své síly. A</w:t>
      </w:r>
      <w:r w:rsidR="00D74661">
        <w:rPr>
          <w:rFonts w:ascii="Arial" w:hAnsi="Arial" w:cs="Arial"/>
          <w:sz w:val="22"/>
          <w:szCs w:val="22"/>
        </w:rPr>
        <w:t> </w:t>
      </w:r>
      <w:r w:rsidRPr="00580421">
        <w:rPr>
          <w:rFonts w:ascii="Arial" w:hAnsi="Arial" w:cs="Arial"/>
          <w:sz w:val="22"/>
          <w:szCs w:val="22"/>
        </w:rPr>
        <w:t>kdo ví, t</w:t>
      </w:r>
      <w:r w:rsidRPr="00580421">
        <w:rPr>
          <w:rFonts w:ascii="Arial" w:hAnsi="Arial" w:cs="Arial" w:hint="eastAsia"/>
          <w:sz w:val="22"/>
          <w:szCs w:val="22"/>
        </w:rPr>
        <w:t>ř</w:t>
      </w:r>
      <w:r w:rsidRPr="00580421">
        <w:rPr>
          <w:rFonts w:ascii="Arial" w:hAnsi="Arial" w:cs="Arial"/>
          <w:sz w:val="22"/>
          <w:szCs w:val="22"/>
        </w:rPr>
        <w:t>eba se jim poda</w:t>
      </w:r>
      <w:r w:rsidRPr="00580421">
        <w:rPr>
          <w:rFonts w:ascii="Arial" w:hAnsi="Arial" w:cs="Arial" w:hint="eastAsia"/>
          <w:sz w:val="22"/>
          <w:szCs w:val="22"/>
        </w:rPr>
        <w:t>ří</w:t>
      </w:r>
      <w:r w:rsidRPr="00580421">
        <w:rPr>
          <w:rFonts w:ascii="Arial" w:hAnsi="Arial" w:cs="Arial"/>
          <w:sz w:val="22"/>
          <w:szCs w:val="22"/>
        </w:rPr>
        <w:t xml:space="preserve"> najít nejen zázra</w:t>
      </w:r>
      <w:r w:rsidRPr="00580421">
        <w:rPr>
          <w:rFonts w:ascii="Arial" w:hAnsi="Arial" w:cs="Arial" w:hint="eastAsia"/>
          <w:sz w:val="22"/>
          <w:szCs w:val="22"/>
        </w:rPr>
        <w:t>č</w:t>
      </w:r>
      <w:r w:rsidRPr="00580421">
        <w:rPr>
          <w:rFonts w:ascii="Arial" w:hAnsi="Arial" w:cs="Arial"/>
          <w:sz w:val="22"/>
          <w:szCs w:val="22"/>
        </w:rPr>
        <w:t>ný lék, ale i p</w:t>
      </w:r>
      <w:r w:rsidRPr="00580421">
        <w:rPr>
          <w:rFonts w:ascii="Arial" w:hAnsi="Arial" w:cs="Arial" w:hint="eastAsia"/>
          <w:sz w:val="22"/>
          <w:szCs w:val="22"/>
        </w:rPr>
        <w:t>řá</w:t>
      </w:r>
      <w:r w:rsidRPr="00580421">
        <w:rPr>
          <w:rFonts w:ascii="Arial" w:hAnsi="Arial" w:cs="Arial"/>
          <w:sz w:val="22"/>
          <w:szCs w:val="22"/>
        </w:rPr>
        <w:t>telství.</w:t>
      </w:r>
    </w:p>
    <w:p w14:paraId="6B132D23" w14:textId="77777777" w:rsidR="00580421" w:rsidRPr="00FA524E" w:rsidRDefault="00580421" w:rsidP="00D74661">
      <w:pPr>
        <w:spacing w:before="119" w:line="340" w:lineRule="atLeast"/>
        <w:jc w:val="both"/>
        <w:rPr>
          <w:rFonts w:ascii="Arial" w:hAnsi="Arial" w:cs="Arial"/>
          <w:i/>
          <w:iCs/>
          <w:color w:val="000000"/>
          <w:sz w:val="22"/>
          <w:szCs w:val="22"/>
          <w:shd w:val="clear" w:color="auto" w:fill="FBFBFA"/>
        </w:rPr>
      </w:pPr>
    </w:p>
    <w:p w14:paraId="38394CA3" w14:textId="53B103BF" w:rsidR="00A9567D" w:rsidRDefault="00EC76D0" w:rsidP="00D7466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280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 stran, formát: </w:t>
      </w:r>
      <w:r w:rsidR="00CB08AC" w:rsidRPr="000227BD">
        <w:rPr>
          <w:rFonts w:ascii="Arial" w:hAnsi="Arial" w:cs="Arial"/>
          <w:b/>
          <w:bCs/>
          <w:sz w:val="22"/>
          <w:szCs w:val="22"/>
        </w:rPr>
        <w:t>1</w:t>
      </w:r>
      <w:r w:rsidR="00580421">
        <w:rPr>
          <w:rFonts w:ascii="Arial" w:hAnsi="Arial" w:cs="Arial"/>
          <w:b/>
          <w:bCs/>
          <w:sz w:val="22"/>
          <w:szCs w:val="22"/>
        </w:rPr>
        <w:t>45</w:t>
      </w:r>
      <w:r w:rsidR="00E60B40" w:rsidRPr="000227BD">
        <w:rPr>
          <w:rFonts w:ascii="Arial" w:hAnsi="Arial" w:cs="Arial"/>
          <w:b/>
          <w:bCs/>
          <w:sz w:val="22"/>
          <w:szCs w:val="22"/>
        </w:rPr>
        <w:t>×</w:t>
      </w:r>
      <w:r w:rsidR="00580421">
        <w:rPr>
          <w:rFonts w:ascii="Arial" w:hAnsi="Arial" w:cs="Arial"/>
          <w:b/>
          <w:bCs/>
          <w:sz w:val="22"/>
          <w:szCs w:val="22"/>
        </w:rPr>
        <w:t>205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, </w:t>
      </w:r>
      <w:r w:rsidR="00580421">
        <w:rPr>
          <w:rFonts w:ascii="Arial" w:hAnsi="Arial" w:cs="Arial"/>
          <w:b/>
          <w:bCs/>
          <w:sz w:val="22"/>
          <w:szCs w:val="22"/>
        </w:rPr>
        <w:t>brožovaná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 xml:space="preserve"> vazba, </w:t>
      </w:r>
      <w:r w:rsidR="00580421"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>9</w:t>
      </w:r>
      <w:r w:rsidR="00E62A33" w:rsidRPr="000227BD">
        <w:rPr>
          <w:rFonts w:ascii="Arial" w:hAnsi="Arial" w:cs="Arial"/>
          <w:b/>
          <w:bCs/>
          <w:sz w:val="22"/>
          <w:szCs w:val="22"/>
        </w:rPr>
        <w:t>9 Kč</w:t>
      </w:r>
      <w:r w:rsidR="000227BD" w:rsidRPr="000227BD">
        <w:rPr>
          <w:rFonts w:ascii="Arial" w:hAnsi="Arial" w:cs="Arial"/>
          <w:b/>
          <w:bCs/>
          <w:sz w:val="22"/>
          <w:szCs w:val="22"/>
        </w:rPr>
        <w:t>,</w:t>
      </w:r>
      <w:r w:rsidR="000227BD">
        <w:rPr>
          <w:rFonts w:ascii="Arial" w:hAnsi="Arial" w:cs="Arial"/>
          <w:b/>
          <w:bCs/>
          <w:sz w:val="22"/>
          <w:szCs w:val="22"/>
        </w:rPr>
        <w:t xml:space="preserve"> odkaz:</w:t>
      </w:r>
      <w:r w:rsidR="00D74661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2" w:history="1">
        <w:r w:rsidR="00D74661" w:rsidRPr="00D74661">
          <w:rPr>
            <w:rStyle w:val="Hypertextovodkaz"/>
            <w:rFonts w:ascii="Arial" w:hAnsi="Arial" w:cs="Arial"/>
            <w:b/>
            <w:bCs/>
            <w:sz w:val="22"/>
            <w:szCs w:val="22"/>
          </w:rPr>
          <w:t>Mapa z listí</w:t>
        </w:r>
      </w:hyperlink>
    </w:p>
    <w:p w14:paraId="4091BD26" w14:textId="4626A55E" w:rsidR="00402D8C" w:rsidRDefault="00CD47CD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  <w:shd w:val="clear" w:color="auto" w:fill="FBFBFA"/>
        </w:rPr>
        <w:lastRenderedPageBreak/>
        <w:drawing>
          <wp:anchor distT="0" distB="0" distL="114300" distR="114300" simplePos="0" relativeHeight="251684864" behindDoc="0" locked="0" layoutInCell="1" allowOverlap="1" wp14:anchorId="6D33F8FF" wp14:editId="684C211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333500" cy="1395730"/>
            <wp:effectExtent l="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F2B29" w14:textId="5F7597A1" w:rsidR="00402D8C" w:rsidRDefault="00CD47CD" w:rsidP="00D74661">
      <w:pPr>
        <w:spacing w:before="119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2C73EED6" wp14:editId="00934D9C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1308735" cy="1971675"/>
            <wp:effectExtent l="0" t="0" r="5715" b="952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D8C">
        <w:rPr>
          <w:rFonts w:ascii="Arial" w:hAnsi="Arial" w:cs="Arial"/>
          <w:b/>
          <w:bCs/>
          <w:color w:val="000000"/>
          <w:sz w:val="22"/>
          <w:szCs w:val="22"/>
        </w:rPr>
        <w:t>O autorce:</w:t>
      </w:r>
    </w:p>
    <w:p w14:paraId="37970EA0" w14:textId="093618F2" w:rsidR="00402D8C" w:rsidRDefault="005D7189" w:rsidP="00D74661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Yarrow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Townsendová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strávila většinu svého dětství pobíháním po lesích a hrou na své oblíbené knižní hrdinky. Když pak šla studovat anglickou a francouzskou literaturu na univerzitu v Oxfordu, zjistila, že se jí nejlépe připravuje na zkoušky v botanické zahradě. Po škole nějaký čas vyučovala angličtinu, ale od té doby vystřídala hned několik zaměstnání, jež zpravidla zahrnovala hrabání se v hlíně. V současné době bydlí v hausbótu a plaví se anglickými kanály v honbě za</w:t>
      </w:r>
      <w:r w:rsidR="00D74661"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příběhy.</w:t>
      </w:r>
    </w:p>
    <w:p w14:paraId="4D32E5BF" w14:textId="51C2E7A0" w:rsidR="00CD5F5E" w:rsidRDefault="005D7189" w:rsidP="00D74661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4C0690DE" wp14:editId="294EFB3E">
            <wp:simplePos x="0" y="0"/>
            <wp:positionH relativeFrom="page">
              <wp:align>center</wp:align>
            </wp:positionH>
            <wp:positionV relativeFrom="paragraph">
              <wp:posOffset>425450</wp:posOffset>
            </wp:positionV>
            <wp:extent cx="5048250" cy="161925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4AB01" w14:textId="56094B45" w:rsidR="00CD5F5E" w:rsidRDefault="00EA0091" w:rsidP="00D74661">
      <w:pPr>
        <w:spacing w:before="119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14:paraId="4E83EF57" w14:textId="71C3428E" w:rsidR="0080738E" w:rsidRDefault="00CE67E1" w:rsidP="00D74661">
      <w:pPr>
        <w:spacing w:before="119"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BEDE2" wp14:editId="6A4A3D98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6329680" cy="0"/>
                <wp:effectExtent l="0" t="0" r="0" b="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A3EA1" id="Přímá spojnice 14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2pt" to="498.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5497F5F5" w14:textId="77777777" w:rsidR="00D62741" w:rsidRPr="00B62B73" w:rsidRDefault="00D62741" w:rsidP="00D74661">
      <w:pPr>
        <w:spacing w:line="340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63EB0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4C3AB04" w14:textId="1E43BF21" w:rsidR="00D62741" w:rsidRPr="00A63EB0" w:rsidRDefault="00D62741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</w:t>
      </w:r>
    </w:p>
    <w:p w14:paraId="4184B1B0" w14:textId="5C4CD472" w:rsidR="00D62741" w:rsidRDefault="00D62741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</w:t>
      </w:r>
      <w:r w:rsidR="00AC3201">
        <w:rPr>
          <w:rFonts w:ascii="Arial" w:hAnsi="Arial" w:cs="Arial"/>
          <w:b/>
          <w:bCs/>
          <w:sz w:val="22"/>
          <w:szCs w:val="22"/>
        </w:rPr>
        <w:t>a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do soutěže</w:t>
      </w:r>
    </w:p>
    <w:p w14:paraId="412118F3" w14:textId="79DDC9A5" w:rsidR="00D62741" w:rsidRPr="00B62B73" w:rsidRDefault="00D62741" w:rsidP="00D74661">
      <w:pPr>
        <w:numPr>
          <w:ilvl w:val="0"/>
          <w:numId w:val="1"/>
        </w:numPr>
        <w:spacing w:line="340" w:lineRule="atLeast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H</w:t>
      </w:r>
      <w:r w:rsidRPr="00B62B73">
        <w:rPr>
          <w:rFonts w:ascii="Arial" w:hAnsi="Arial" w:cs="Arial"/>
          <w:b/>
          <w:bCs/>
          <w:sz w:val="22"/>
          <w:szCs w:val="22"/>
        </w:rPr>
        <w:t>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</w:t>
      </w:r>
      <w:r>
        <w:rPr>
          <w:rFonts w:ascii="Arial" w:hAnsi="Arial" w:cs="Arial"/>
          <w:b/>
          <w:bCs/>
          <w:sz w:val="22"/>
          <w:szCs w:val="22"/>
        </w:rPr>
        <w:t>R</w:t>
      </w:r>
      <w:r w:rsidRPr="00B62B73">
        <w:rPr>
          <w:rFonts w:ascii="Arial" w:hAnsi="Arial" w:cs="Arial"/>
          <w:b/>
          <w:bCs/>
          <w:sz w:val="22"/>
          <w:szCs w:val="22"/>
        </w:rPr>
        <w:t>es obálk</w:t>
      </w:r>
      <w:r w:rsidR="00AC3201">
        <w:rPr>
          <w:rFonts w:ascii="Arial" w:hAnsi="Arial" w:cs="Arial"/>
          <w:b/>
          <w:bCs/>
          <w:sz w:val="22"/>
          <w:szCs w:val="22"/>
        </w:rPr>
        <w:t>a</w:t>
      </w:r>
    </w:p>
    <w:p w14:paraId="0470D592" w14:textId="6964285E" w:rsidR="00065827" w:rsidRDefault="00065827" w:rsidP="00D74661">
      <w:pPr>
        <w:jc w:val="both"/>
        <w:rPr>
          <w:rFonts w:ascii="Arial" w:hAnsi="Arial" w:cs="Arial"/>
          <w:b/>
          <w:bCs/>
        </w:rPr>
      </w:pPr>
    </w:p>
    <w:p w14:paraId="59D1040E" w14:textId="766A5FB2" w:rsidR="00643F64" w:rsidRDefault="00CE67E1" w:rsidP="00D74661">
      <w:pPr>
        <w:spacing w:before="119"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ECB4B" wp14:editId="626999CA">
                <wp:simplePos x="0" y="0"/>
                <wp:positionH relativeFrom="margin">
                  <wp:posOffset>0</wp:posOffset>
                </wp:positionH>
                <wp:positionV relativeFrom="paragraph">
                  <wp:posOffset>73025</wp:posOffset>
                </wp:positionV>
                <wp:extent cx="6329680" cy="0"/>
                <wp:effectExtent l="0" t="0" r="0" b="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24A82" id="Přímá spojnice 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5.75pt" to="498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A208EC8" w14:textId="5DD7EF2F" w:rsidR="00F7721E" w:rsidRPr="00B62B73" w:rsidRDefault="00F7721E" w:rsidP="00D74661">
      <w:pPr>
        <w:spacing w:line="340" w:lineRule="atLeast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lastRenderedPageBreak/>
        <w:t>Kontaktní údaje:</w:t>
      </w:r>
    </w:p>
    <w:p w14:paraId="4E128425" w14:textId="77777777" w:rsidR="00F7721E" w:rsidRPr="00B62B73" w:rsidRDefault="00F7721E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37645217" w14:textId="77777777" w:rsidR="00F7721E" w:rsidRPr="00B62B73" w:rsidRDefault="00F7721E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1EADFD3F" w14:textId="77777777" w:rsidR="00F7721E" w:rsidRPr="00B62B73" w:rsidRDefault="00F7721E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13D918E8" w14:textId="09453663" w:rsidR="00F7721E" w:rsidRPr="00B62B73" w:rsidRDefault="00D74661" w:rsidP="00D74661">
      <w:pPr>
        <w:spacing w:line="340" w:lineRule="atLeast"/>
        <w:jc w:val="both"/>
        <w:rPr>
          <w:rFonts w:ascii="Arial" w:hAnsi="Arial" w:cs="Arial"/>
          <w:color w:val="000000"/>
          <w:sz w:val="22"/>
          <w:szCs w:val="22"/>
        </w:rPr>
      </w:pPr>
      <w:hyperlink r:id="rId16" w:history="1">
        <w:r w:rsidR="00F7721E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F7721E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483C73">
        <w:rPr>
          <w:rFonts w:ascii="Arial" w:hAnsi="Arial" w:cs="Arial"/>
          <w:color w:val="000000"/>
          <w:sz w:val="22"/>
          <w:szCs w:val="22"/>
        </w:rPr>
        <w:t> 737 263 431</w:t>
      </w:r>
    </w:p>
    <w:p w14:paraId="0A9D268B" w14:textId="4C271CC1" w:rsidR="00F7721E" w:rsidRDefault="00D74661" w:rsidP="00D74661">
      <w:pPr>
        <w:spacing w:line="340" w:lineRule="atLeast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7" w:history="1">
        <w:r w:rsidR="00F7721E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1386ED4F" w14:textId="347728CC" w:rsidR="00F7721E" w:rsidRDefault="00F7721E" w:rsidP="00D74661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19E64341" w14:textId="77777777" w:rsidR="00B87614" w:rsidRPr="00092C05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FB70C5F" wp14:editId="3C627772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O společnosti GRADA Publishing:</w:t>
      </w:r>
    </w:p>
    <w:p w14:paraId="31AEC58B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18DD306D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789791A6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69BB7527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578A5014" w14:textId="28AE47A5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702EF338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54359105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6095964" w14:textId="77777777" w:rsidR="00B87614" w:rsidRPr="004C1AEF" w:rsidRDefault="00B87614" w:rsidP="00D74661">
      <w:pPr>
        <w:spacing w:before="100" w:beforeAutospacing="1" w:line="340" w:lineRule="atLeast"/>
        <w:jc w:val="both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9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sectPr w:rsidR="00B87614" w:rsidRPr="004C1AEF" w:rsidSect="00F7721E">
      <w:headerReference w:type="default" r:id="rId20"/>
      <w:footerReference w:type="default" r:id="rId21"/>
      <w:headerReference w:type="first" r:id="rId22"/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EB271" w14:textId="77777777" w:rsidR="00D92659" w:rsidRDefault="00D92659">
      <w:r>
        <w:separator/>
      </w:r>
    </w:p>
  </w:endnote>
  <w:endnote w:type="continuationSeparator" w:id="0">
    <w:p w14:paraId="28F04BA9" w14:textId="77777777" w:rsidR="00D92659" w:rsidRDefault="00D9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9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A5ADB" w14:textId="77777777" w:rsidR="00D92659" w:rsidRDefault="00D92659">
      <w:r>
        <w:separator/>
      </w:r>
    </w:p>
  </w:footnote>
  <w:footnote w:type="continuationSeparator" w:id="0">
    <w:p w14:paraId="7E3E8144" w14:textId="77777777" w:rsidR="00D92659" w:rsidRDefault="00D92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AFC" w14:textId="0DE486D0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0122F26C" w14:textId="60EF1702" w:rsidR="004F0B9B" w:rsidRPr="00C23107" w:rsidRDefault="00B8761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27E5E31E">
              <wp:simplePos x="0" y="0"/>
              <wp:positionH relativeFrom="column">
                <wp:posOffset>1994535</wp:posOffset>
              </wp:positionH>
              <wp:positionV relativeFrom="paragraph">
                <wp:posOffset>223520</wp:posOffset>
              </wp:positionV>
              <wp:extent cx="3124200" cy="241935"/>
              <wp:effectExtent l="0" t="0" r="19050" b="2476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89B41" w14:textId="75EA6086" w:rsidR="00B87614" w:rsidRDefault="00B87614" w:rsidP="00B87614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  <w:p w14:paraId="3F1DC069" w14:textId="7008F01E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57.05pt;margin-top:17.6pt;width:246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" strokecolor="white">
              <v:fill opacity="0"/>
              <v:textbox inset="0,0,0,0">
                <w:txbxContent>
                  <w:p w14:paraId="69189B41" w14:textId="75EA6086" w:rsidR="00B87614" w:rsidRDefault="00B87614" w:rsidP="00B87614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  <w:p w14:paraId="3F1DC069" w14:textId="7008F01E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69F98A4A" wp14:editId="0A765BAF">
          <wp:simplePos x="0" y="0"/>
          <wp:positionH relativeFrom="column">
            <wp:posOffset>-341906</wp:posOffset>
          </wp:positionH>
          <wp:positionV relativeFrom="paragraph">
            <wp:posOffset>84621</wp:posOffset>
          </wp:positionV>
          <wp:extent cx="1922145" cy="546735"/>
          <wp:effectExtent l="0" t="0" r="0" b="0"/>
          <wp:wrapNone/>
          <wp:docPr id="8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028C2CE2">
              <wp:simplePos x="0" y="0"/>
              <wp:positionH relativeFrom="column">
                <wp:posOffset>1975485</wp:posOffset>
              </wp:positionH>
              <wp:positionV relativeFrom="paragraph">
                <wp:posOffset>276860</wp:posOffset>
              </wp:positionV>
              <wp:extent cx="436753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675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729A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55pt,21.8pt" to="499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1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278"/>
    <w:multiLevelType w:val="hybridMultilevel"/>
    <w:tmpl w:val="B87E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2872"/>
    <w:multiLevelType w:val="hybridMultilevel"/>
    <w:tmpl w:val="D214D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A25FB"/>
    <w:multiLevelType w:val="hybridMultilevel"/>
    <w:tmpl w:val="CFD4B55A"/>
    <w:lvl w:ilvl="0" w:tplc="DA9075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94128"/>
    <w:multiLevelType w:val="hybridMultilevel"/>
    <w:tmpl w:val="41C48E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504860">
    <w:abstractNumId w:val="4"/>
  </w:num>
  <w:num w:numId="2" w16cid:durableId="2091416595">
    <w:abstractNumId w:val="5"/>
  </w:num>
  <w:num w:numId="3" w16cid:durableId="320622322">
    <w:abstractNumId w:val="1"/>
  </w:num>
  <w:num w:numId="4" w16cid:durableId="1624192269">
    <w:abstractNumId w:val="3"/>
  </w:num>
  <w:num w:numId="5" w16cid:durableId="1561475007">
    <w:abstractNumId w:val="0"/>
  </w:num>
  <w:num w:numId="6" w16cid:durableId="154345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227BD"/>
    <w:rsid w:val="00063209"/>
    <w:rsid w:val="0006478F"/>
    <w:rsid w:val="00065827"/>
    <w:rsid w:val="00072F33"/>
    <w:rsid w:val="0007365A"/>
    <w:rsid w:val="000901D8"/>
    <w:rsid w:val="000A45C3"/>
    <w:rsid w:val="000B687A"/>
    <w:rsid w:val="000C1A21"/>
    <w:rsid w:val="000C3D14"/>
    <w:rsid w:val="000C69DA"/>
    <w:rsid w:val="000C7247"/>
    <w:rsid w:val="000E4AB6"/>
    <w:rsid w:val="0011343E"/>
    <w:rsid w:val="00125472"/>
    <w:rsid w:val="001444B1"/>
    <w:rsid w:val="00166D32"/>
    <w:rsid w:val="00173435"/>
    <w:rsid w:val="00180335"/>
    <w:rsid w:val="00193E84"/>
    <w:rsid w:val="001A04A5"/>
    <w:rsid w:val="001A75DD"/>
    <w:rsid w:val="001D33CD"/>
    <w:rsid w:val="002061D1"/>
    <w:rsid w:val="0023266F"/>
    <w:rsid w:val="00243527"/>
    <w:rsid w:val="00261D53"/>
    <w:rsid w:val="0029591A"/>
    <w:rsid w:val="002E28C3"/>
    <w:rsid w:val="00310912"/>
    <w:rsid w:val="0031198A"/>
    <w:rsid w:val="0032127C"/>
    <w:rsid w:val="00327BCB"/>
    <w:rsid w:val="00333F7C"/>
    <w:rsid w:val="0036652B"/>
    <w:rsid w:val="003712A7"/>
    <w:rsid w:val="00372354"/>
    <w:rsid w:val="0037384B"/>
    <w:rsid w:val="00380923"/>
    <w:rsid w:val="003D71FE"/>
    <w:rsid w:val="00400288"/>
    <w:rsid w:val="00402D8C"/>
    <w:rsid w:val="004042C1"/>
    <w:rsid w:val="004162EF"/>
    <w:rsid w:val="00420041"/>
    <w:rsid w:val="00422A0C"/>
    <w:rsid w:val="00434FEB"/>
    <w:rsid w:val="00441692"/>
    <w:rsid w:val="004467DD"/>
    <w:rsid w:val="00447DE5"/>
    <w:rsid w:val="00470939"/>
    <w:rsid w:val="00483C73"/>
    <w:rsid w:val="00484D3A"/>
    <w:rsid w:val="00486BEA"/>
    <w:rsid w:val="0049665F"/>
    <w:rsid w:val="004A036F"/>
    <w:rsid w:val="004A5A49"/>
    <w:rsid w:val="004A5A65"/>
    <w:rsid w:val="004B72D6"/>
    <w:rsid w:val="004C4719"/>
    <w:rsid w:val="004E45B1"/>
    <w:rsid w:val="004F0B9B"/>
    <w:rsid w:val="00500853"/>
    <w:rsid w:val="00504336"/>
    <w:rsid w:val="005059F7"/>
    <w:rsid w:val="005144A6"/>
    <w:rsid w:val="00515363"/>
    <w:rsid w:val="00523BF1"/>
    <w:rsid w:val="00523EA0"/>
    <w:rsid w:val="005410EB"/>
    <w:rsid w:val="00543CC8"/>
    <w:rsid w:val="00580421"/>
    <w:rsid w:val="00587A45"/>
    <w:rsid w:val="005B28A0"/>
    <w:rsid w:val="005C6764"/>
    <w:rsid w:val="005D7189"/>
    <w:rsid w:val="005E41AA"/>
    <w:rsid w:val="005F7B1D"/>
    <w:rsid w:val="00603813"/>
    <w:rsid w:val="00605CC4"/>
    <w:rsid w:val="0062161C"/>
    <w:rsid w:val="006304DE"/>
    <w:rsid w:val="00631508"/>
    <w:rsid w:val="0063391F"/>
    <w:rsid w:val="00637B17"/>
    <w:rsid w:val="00643F64"/>
    <w:rsid w:val="00654CF9"/>
    <w:rsid w:val="00662620"/>
    <w:rsid w:val="006742AD"/>
    <w:rsid w:val="00682033"/>
    <w:rsid w:val="00682463"/>
    <w:rsid w:val="00691C59"/>
    <w:rsid w:val="006A101E"/>
    <w:rsid w:val="006A3093"/>
    <w:rsid w:val="006A551A"/>
    <w:rsid w:val="006C4294"/>
    <w:rsid w:val="006D639F"/>
    <w:rsid w:val="006F30AB"/>
    <w:rsid w:val="006F79EC"/>
    <w:rsid w:val="00700940"/>
    <w:rsid w:val="00723330"/>
    <w:rsid w:val="00732425"/>
    <w:rsid w:val="007A0AFC"/>
    <w:rsid w:val="007A30B9"/>
    <w:rsid w:val="007B2BF8"/>
    <w:rsid w:val="007C092D"/>
    <w:rsid w:val="007D002E"/>
    <w:rsid w:val="0080738E"/>
    <w:rsid w:val="00810716"/>
    <w:rsid w:val="00812B6A"/>
    <w:rsid w:val="00815D43"/>
    <w:rsid w:val="00827D06"/>
    <w:rsid w:val="00836731"/>
    <w:rsid w:val="0085239E"/>
    <w:rsid w:val="008536E3"/>
    <w:rsid w:val="0085646B"/>
    <w:rsid w:val="0085765F"/>
    <w:rsid w:val="008732BA"/>
    <w:rsid w:val="00873B03"/>
    <w:rsid w:val="00894F97"/>
    <w:rsid w:val="008B1F64"/>
    <w:rsid w:val="008C1A1C"/>
    <w:rsid w:val="008C3F95"/>
    <w:rsid w:val="008E008E"/>
    <w:rsid w:val="008E4201"/>
    <w:rsid w:val="009036B5"/>
    <w:rsid w:val="009204B6"/>
    <w:rsid w:val="009632EF"/>
    <w:rsid w:val="00965317"/>
    <w:rsid w:val="009931B7"/>
    <w:rsid w:val="009933A2"/>
    <w:rsid w:val="009A5D91"/>
    <w:rsid w:val="009E1DF6"/>
    <w:rsid w:val="009E67EF"/>
    <w:rsid w:val="009F1186"/>
    <w:rsid w:val="00A0415A"/>
    <w:rsid w:val="00A225B3"/>
    <w:rsid w:val="00A35EBC"/>
    <w:rsid w:val="00A558B9"/>
    <w:rsid w:val="00A6328C"/>
    <w:rsid w:val="00A70B43"/>
    <w:rsid w:val="00A76171"/>
    <w:rsid w:val="00A9567D"/>
    <w:rsid w:val="00AA168F"/>
    <w:rsid w:val="00AA3ED6"/>
    <w:rsid w:val="00AA628F"/>
    <w:rsid w:val="00AB18EE"/>
    <w:rsid w:val="00AC3201"/>
    <w:rsid w:val="00AD5423"/>
    <w:rsid w:val="00AE297B"/>
    <w:rsid w:val="00AE544D"/>
    <w:rsid w:val="00B03006"/>
    <w:rsid w:val="00B31A3B"/>
    <w:rsid w:val="00B5021A"/>
    <w:rsid w:val="00B60418"/>
    <w:rsid w:val="00B66314"/>
    <w:rsid w:val="00B87614"/>
    <w:rsid w:val="00BA0F59"/>
    <w:rsid w:val="00BA420A"/>
    <w:rsid w:val="00BB4C73"/>
    <w:rsid w:val="00BB6648"/>
    <w:rsid w:val="00BC48C6"/>
    <w:rsid w:val="00BE1136"/>
    <w:rsid w:val="00BE21D9"/>
    <w:rsid w:val="00BE551C"/>
    <w:rsid w:val="00C000EC"/>
    <w:rsid w:val="00C016B8"/>
    <w:rsid w:val="00C04239"/>
    <w:rsid w:val="00C23107"/>
    <w:rsid w:val="00C27DD5"/>
    <w:rsid w:val="00C3172D"/>
    <w:rsid w:val="00C8302B"/>
    <w:rsid w:val="00C910FE"/>
    <w:rsid w:val="00C91292"/>
    <w:rsid w:val="00C93FFB"/>
    <w:rsid w:val="00CA0514"/>
    <w:rsid w:val="00CB08AC"/>
    <w:rsid w:val="00CC4A35"/>
    <w:rsid w:val="00CD47CD"/>
    <w:rsid w:val="00CD5F5E"/>
    <w:rsid w:val="00CE04A4"/>
    <w:rsid w:val="00CE56CD"/>
    <w:rsid w:val="00CE67E1"/>
    <w:rsid w:val="00D02FFD"/>
    <w:rsid w:val="00D047E8"/>
    <w:rsid w:val="00D1278B"/>
    <w:rsid w:val="00D211D3"/>
    <w:rsid w:val="00D3187F"/>
    <w:rsid w:val="00D56972"/>
    <w:rsid w:val="00D60EC5"/>
    <w:rsid w:val="00D61D03"/>
    <w:rsid w:val="00D62741"/>
    <w:rsid w:val="00D74661"/>
    <w:rsid w:val="00D7513A"/>
    <w:rsid w:val="00D92659"/>
    <w:rsid w:val="00D93DF5"/>
    <w:rsid w:val="00DA045B"/>
    <w:rsid w:val="00DA65F1"/>
    <w:rsid w:val="00DA6DFE"/>
    <w:rsid w:val="00DF4EC4"/>
    <w:rsid w:val="00DF75A0"/>
    <w:rsid w:val="00E05574"/>
    <w:rsid w:val="00E14FAD"/>
    <w:rsid w:val="00E16A37"/>
    <w:rsid w:val="00E35217"/>
    <w:rsid w:val="00E4661D"/>
    <w:rsid w:val="00E60B40"/>
    <w:rsid w:val="00E62A33"/>
    <w:rsid w:val="00E85021"/>
    <w:rsid w:val="00E9344D"/>
    <w:rsid w:val="00EA0091"/>
    <w:rsid w:val="00EA634C"/>
    <w:rsid w:val="00EC23D0"/>
    <w:rsid w:val="00EC76D0"/>
    <w:rsid w:val="00ED29F9"/>
    <w:rsid w:val="00ED67AB"/>
    <w:rsid w:val="00ED680E"/>
    <w:rsid w:val="00EF1B96"/>
    <w:rsid w:val="00F26CD0"/>
    <w:rsid w:val="00F328AF"/>
    <w:rsid w:val="00F353CC"/>
    <w:rsid w:val="00F52209"/>
    <w:rsid w:val="00F556A5"/>
    <w:rsid w:val="00F63684"/>
    <w:rsid w:val="00F7721E"/>
    <w:rsid w:val="00F9330C"/>
    <w:rsid w:val="00FA524E"/>
    <w:rsid w:val="00FB0DB4"/>
    <w:rsid w:val="00FB5D4F"/>
    <w:rsid w:val="00FB7D8E"/>
    <w:rsid w:val="00FE7D43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E297B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F52209"/>
    <w:rPr>
      <w:rFonts w:ascii="Wide Latin" w:hAnsi="Wide Latin"/>
    </w:rPr>
  </w:style>
  <w:style w:type="character" w:styleId="Odkaznakoment">
    <w:name w:val="annotation reference"/>
    <w:basedOn w:val="Standardnpsmoodstavce"/>
    <w:rsid w:val="00F52209"/>
    <w:rPr>
      <w:sz w:val="16"/>
      <w:szCs w:val="16"/>
    </w:rPr>
  </w:style>
  <w:style w:type="paragraph" w:styleId="Textkomente">
    <w:name w:val="annotation text"/>
    <w:basedOn w:val="Normln"/>
    <w:link w:val="TextkomenteChar"/>
    <w:rsid w:val="00F52209"/>
  </w:style>
  <w:style w:type="character" w:customStyle="1" w:styleId="TextkomenteChar">
    <w:name w:val="Text komentáře Char"/>
    <w:basedOn w:val="Standardnpsmoodstavce"/>
    <w:link w:val="Textkomente"/>
    <w:rsid w:val="00F52209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rsid w:val="00F522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F52209"/>
    <w:rPr>
      <w:rFonts w:ascii="Wide Latin" w:hAnsi="Wide Lati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mbook.cz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grada.cz/mapa-z-listi-12826/" TargetMode="External"/><Relationship Id="rId17" Type="http://schemas.openxmlformats.org/officeDocument/2006/relationships/hyperlink" Target="https://www.grada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aresova@grada.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grada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rada.cz/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4A28A-52DA-47BE-A1A4-BAB12DBA3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252</TotalTime>
  <Pages>3</Pages>
  <Words>508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3620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73</cp:revision>
  <cp:lastPrinted>2023-01-09T10:26:00Z</cp:lastPrinted>
  <dcterms:created xsi:type="dcterms:W3CDTF">2022-09-13T11:04:00Z</dcterms:created>
  <dcterms:modified xsi:type="dcterms:W3CDTF">2023-06-19T10:03:00Z</dcterms:modified>
</cp:coreProperties>
</file>