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8E" w:rsidRDefault="00566D8E" w:rsidP="00566D8E">
      <w:pPr>
        <w:spacing w:before="119" w:line="340" w:lineRule="atLeast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566D8E" w:rsidRPr="001B1651" w:rsidRDefault="00566D8E" w:rsidP="00566D8E">
      <w:pPr>
        <w:spacing w:before="119" w:line="340" w:lineRule="atLeast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1B1651">
        <w:rPr>
          <w:rFonts w:ascii="Times New Roman" w:hAnsi="Times New Roman"/>
          <w:b/>
          <w:color w:val="000000"/>
          <w:sz w:val="28"/>
          <w:szCs w:val="24"/>
        </w:rPr>
        <w:t>Spole</w:t>
      </w:r>
      <w:r w:rsidRPr="001B1651">
        <w:rPr>
          <w:rFonts w:ascii="Times New Roman" w:hAnsi="Times New Roman" w:hint="eastAsia"/>
          <w:b/>
          <w:color w:val="000000"/>
          <w:sz w:val="28"/>
          <w:szCs w:val="24"/>
        </w:rPr>
        <w:t>č</w:t>
      </w:r>
      <w:r w:rsidRPr="001B1651">
        <w:rPr>
          <w:rFonts w:ascii="Times New Roman" w:hAnsi="Times New Roman"/>
          <w:b/>
          <w:color w:val="000000"/>
          <w:sz w:val="28"/>
          <w:szCs w:val="24"/>
        </w:rPr>
        <w:t>nost Grada Publishing rozši</w:t>
      </w:r>
      <w:r w:rsidRPr="001B1651">
        <w:rPr>
          <w:rFonts w:ascii="Times New Roman" w:hAnsi="Times New Roman" w:hint="eastAsia"/>
          <w:b/>
          <w:color w:val="000000"/>
          <w:sz w:val="28"/>
          <w:szCs w:val="24"/>
        </w:rPr>
        <w:t>ř</w:t>
      </w:r>
      <w:r w:rsidRPr="001B1651">
        <w:rPr>
          <w:rFonts w:ascii="Times New Roman" w:hAnsi="Times New Roman"/>
          <w:b/>
          <w:color w:val="000000"/>
          <w:sz w:val="28"/>
          <w:szCs w:val="24"/>
        </w:rPr>
        <w:t>uje své portfolio koupí nakladatelství Metafora</w:t>
      </w:r>
    </w:p>
    <w:p w:rsidR="00566D8E" w:rsidRPr="001B1651" w:rsidRDefault="00566D8E" w:rsidP="00566D8E">
      <w:pPr>
        <w:spacing w:before="119" w:line="3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D8E" w:rsidRDefault="00566D8E" w:rsidP="00566D8E">
      <w:pPr>
        <w:spacing w:before="119" w:line="340" w:lineRule="atLeast"/>
        <w:jc w:val="both"/>
        <w:rPr>
          <w:rFonts w:ascii="Times New Roman" w:hAnsi="Times New Roman"/>
          <w:b/>
          <w:color w:val="000000"/>
          <w:sz w:val="22"/>
          <w:szCs w:val="24"/>
        </w:rPr>
      </w:pPr>
      <w:r w:rsidRPr="001B1651">
        <w:rPr>
          <w:rFonts w:ascii="Times New Roman" w:hAnsi="Times New Roman"/>
          <w:b/>
          <w:color w:val="000000"/>
          <w:sz w:val="22"/>
          <w:szCs w:val="24"/>
        </w:rPr>
        <w:t>Praha</w:t>
      </w:r>
      <w:r w:rsidRPr="00566D8E">
        <w:rPr>
          <w:rFonts w:ascii="Times New Roman" w:hAnsi="Times New Roman"/>
          <w:b/>
          <w:color w:val="000000"/>
          <w:sz w:val="22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2"/>
          <w:szCs w:val="24"/>
        </w:rPr>
        <w:t>8</w:t>
      </w:r>
      <w:r w:rsidRPr="00566D8E">
        <w:rPr>
          <w:rFonts w:ascii="Times New Roman" w:hAnsi="Times New Roman"/>
          <w:b/>
          <w:color w:val="000000"/>
          <w:sz w:val="22"/>
          <w:szCs w:val="24"/>
        </w:rPr>
        <w:t>. listopadu 2018</w:t>
      </w:r>
      <w:r>
        <w:rPr>
          <w:rFonts w:ascii="Times New Roman" w:hAnsi="Times New Roman"/>
          <w:b/>
          <w:color w:val="000000"/>
          <w:sz w:val="22"/>
          <w:szCs w:val="24"/>
        </w:rPr>
        <w:t xml:space="preserve"> 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– Spole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nost Grada Publishing, a. s. koupila 100% podíl v nakladatelství Metafora, s.r.o. Nakladatelství p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ejde pod Nakladatelský d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m GRADA, který dále zastupuje zna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ky Cosmopolis, Bambook, Grada, Alferia a Bookport. Majitelka Magdal</w:t>
      </w:r>
      <w:r>
        <w:rPr>
          <w:rFonts w:ascii="Times New Roman" w:hAnsi="Times New Roman"/>
          <w:b/>
          <w:color w:val="000000"/>
          <w:sz w:val="22"/>
          <w:szCs w:val="24"/>
        </w:rPr>
        <w:t>é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na Feldeková z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stává ve vedení zna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ky Metafora, která bude pokra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ovat ve své dosavadní knižní produkci, mezi jejíž vlajkové lod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 pat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 nap</w:t>
      </w:r>
      <w:r w:rsidRPr="001B1651">
        <w:rPr>
          <w:rFonts w:ascii="Times New Roman" w:hAnsi="Times New Roman" w:hint="eastAsia"/>
          <w:b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klad kniha Jíst, meditovat, milovat. </w:t>
      </w:r>
      <w:proofErr w:type="spellStart"/>
      <w:r w:rsidRPr="001B1651">
        <w:rPr>
          <w:rFonts w:ascii="Times New Roman" w:hAnsi="Times New Roman"/>
          <w:b/>
          <w:color w:val="000000"/>
          <w:sz w:val="22"/>
          <w:szCs w:val="24"/>
        </w:rPr>
        <w:t>Grada</w:t>
      </w:r>
      <w:proofErr w:type="spellEnd"/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 </w:t>
      </w:r>
      <w:proofErr w:type="spellStart"/>
      <w:r w:rsidRPr="001B1651">
        <w:rPr>
          <w:rFonts w:ascii="Times New Roman" w:hAnsi="Times New Roman"/>
          <w:b/>
          <w:color w:val="000000"/>
          <w:sz w:val="22"/>
          <w:szCs w:val="24"/>
        </w:rPr>
        <w:t>Publishing</w:t>
      </w:r>
      <w:proofErr w:type="spellEnd"/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 </w:t>
      </w:r>
      <w:r w:rsidR="00057409">
        <w:rPr>
          <w:rFonts w:ascii="Times New Roman" w:hAnsi="Times New Roman"/>
          <w:b/>
          <w:color w:val="000000"/>
          <w:sz w:val="22"/>
          <w:szCs w:val="24"/>
        </w:rPr>
        <w:t xml:space="preserve">touto 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>koupí pos</w:t>
      </w:r>
      <w:r w:rsidR="00057409">
        <w:rPr>
          <w:rFonts w:ascii="Times New Roman" w:hAnsi="Times New Roman"/>
          <w:b/>
          <w:color w:val="000000"/>
          <w:sz w:val="22"/>
          <w:szCs w:val="24"/>
        </w:rPr>
        <w:t>iluje</w:t>
      </w:r>
      <w:r w:rsidRPr="001B1651">
        <w:rPr>
          <w:rFonts w:ascii="Times New Roman" w:hAnsi="Times New Roman"/>
          <w:b/>
          <w:color w:val="000000"/>
          <w:sz w:val="22"/>
          <w:szCs w:val="24"/>
        </w:rPr>
        <w:t xml:space="preserve"> svou konkurenceschopnost na knižním trhu v oblasti beletrie s akcentem na knihy pro ženy. </w:t>
      </w:r>
    </w:p>
    <w:p w:rsidR="00566D8E" w:rsidRPr="001B1651" w:rsidRDefault="00566D8E" w:rsidP="00566D8E">
      <w:pPr>
        <w:spacing w:before="240" w:line="340" w:lineRule="atLeast"/>
        <w:jc w:val="both"/>
        <w:rPr>
          <w:rFonts w:ascii="Times New Roman" w:hAnsi="Times New Roman"/>
          <w:color w:val="000000"/>
          <w:sz w:val="22"/>
          <w:szCs w:val="24"/>
        </w:rPr>
      </w:pPr>
      <w:bookmarkStart w:id="0" w:name="_GoBack"/>
      <w:bookmarkEnd w:id="0"/>
      <w:r w:rsidRPr="001B1651">
        <w:rPr>
          <w:rFonts w:ascii="Times New Roman" w:hAnsi="Times New Roman"/>
          <w:color w:val="000000"/>
          <w:sz w:val="22"/>
          <w:szCs w:val="24"/>
        </w:rPr>
        <w:t>Nakladatelský d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>m GRADA je nejv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tším tuzemským nakladatelem odborné a populárn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nau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né literatury a t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etím nejv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tším hrá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em na 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eském knižním trhu. Ro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n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vydává více než 300 titul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>, v lo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ň</w:t>
      </w:r>
      <w:r w:rsidRPr="001B1651">
        <w:rPr>
          <w:rFonts w:ascii="Times New Roman" w:hAnsi="Times New Roman"/>
          <w:color w:val="000000"/>
          <w:sz w:val="22"/>
          <w:szCs w:val="24"/>
        </w:rPr>
        <w:t>ském roce spole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nost dosáhla konsolidovaných tržeb v hodnot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170 milion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korun. </w:t>
      </w:r>
    </w:p>
    <w:p w:rsidR="00566D8E" w:rsidRPr="001B1651" w:rsidRDefault="00566D8E" w:rsidP="00566D8E">
      <w:pPr>
        <w:spacing w:before="240" w:line="340" w:lineRule="atLeast"/>
        <w:jc w:val="both"/>
        <w:rPr>
          <w:rFonts w:ascii="Times New Roman" w:hAnsi="Times New Roman"/>
          <w:color w:val="000000"/>
          <w:sz w:val="22"/>
          <w:szCs w:val="24"/>
        </w:rPr>
      </w:pPr>
      <w:r w:rsidRPr="001B1651">
        <w:rPr>
          <w:rFonts w:ascii="Times New Roman" w:hAnsi="Times New Roman" w:hint="eastAsia"/>
          <w:color w:val="000000"/>
          <w:sz w:val="22"/>
          <w:szCs w:val="24"/>
        </w:rPr>
        <w:t>„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Velmi si ceníme obchodní intuice, kterou paní Feldeková ukazuje p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i výb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ru titul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. Zajímavé jsou pro nás p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edevším silné ženské p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b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hy a zajímavé autorky,</w:t>
      </w:r>
      <w:r>
        <w:rPr>
          <w:rFonts w:ascii="Times New Roman" w:hAnsi="Times New Roman"/>
          <w:i/>
          <w:color w:val="000000"/>
          <w:sz w:val="22"/>
          <w:szCs w:val="24"/>
        </w:rPr>
        <w:t xml:space="preserve"> jako i thrillery a knihy o sebepoznání</w:t>
      </w:r>
      <w:r w:rsidR="00057409">
        <w:rPr>
          <w:rFonts w:ascii="Times New Roman" w:hAnsi="Times New Roman"/>
          <w:i/>
          <w:color w:val="000000"/>
          <w:sz w:val="22"/>
          <w:szCs w:val="24"/>
        </w:rPr>
        <w:t>,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“ 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color w:val="000000"/>
          <w:sz w:val="22"/>
          <w:szCs w:val="24"/>
        </w:rPr>
        <w:t>ká Roman Sviták, 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edseda 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edstavenstva Grada Publishing a up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es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ň</w:t>
      </w:r>
      <w:r w:rsidRPr="001B1651">
        <w:rPr>
          <w:rFonts w:ascii="Times New Roman" w:hAnsi="Times New Roman"/>
          <w:color w:val="000000"/>
          <w:sz w:val="22"/>
          <w:szCs w:val="24"/>
        </w:rPr>
        <w:t>uje zám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r této akvizice: „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V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ěří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me, že naše významná investice do reklamy a obchodu umožní zna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ce Metafora získat zajímavé tituly s bestsellerovým potenciálem a upevní tak svou pozici kvalitní literatury pro ženy, a nejen pro n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.“</w:t>
      </w:r>
    </w:p>
    <w:p w:rsidR="00566D8E" w:rsidRPr="001B1651" w:rsidRDefault="00566D8E" w:rsidP="00566D8E">
      <w:pPr>
        <w:spacing w:before="240" w:line="340" w:lineRule="atLeast"/>
        <w:jc w:val="both"/>
        <w:rPr>
          <w:rFonts w:ascii="Times New Roman" w:hAnsi="Times New Roman"/>
          <w:color w:val="000000"/>
          <w:sz w:val="22"/>
          <w:szCs w:val="24"/>
        </w:rPr>
      </w:pPr>
      <w:r w:rsidRPr="001B1651">
        <w:rPr>
          <w:rFonts w:ascii="Times New Roman" w:hAnsi="Times New Roman"/>
          <w:color w:val="000000"/>
          <w:sz w:val="22"/>
          <w:szCs w:val="24"/>
        </w:rPr>
        <w:t>Metafora v minulých letech usp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la nap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klad s krimi islandské spisovatelky Yrsy Sigurdardottir nebo tituly Jíst, meditovat, milovat, 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i Sex ve m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st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. Ro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n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vydává okolo 40 titul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>, v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tšinou 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ekladovou literaturu, obrat firmy za rok 2017 byl 16 milion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korun.</w:t>
      </w:r>
    </w:p>
    <w:p w:rsidR="00566D8E" w:rsidRPr="001B1651" w:rsidRDefault="00566D8E" w:rsidP="00566D8E">
      <w:pPr>
        <w:spacing w:before="240" w:line="340" w:lineRule="atLeast"/>
        <w:jc w:val="both"/>
        <w:rPr>
          <w:rFonts w:ascii="Times New Roman" w:hAnsi="Times New Roman"/>
          <w:color w:val="000000"/>
          <w:sz w:val="22"/>
          <w:szCs w:val="24"/>
        </w:rPr>
      </w:pPr>
      <w:r w:rsidRPr="001B1651">
        <w:rPr>
          <w:rFonts w:ascii="Times New Roman" w:hAnsi="Times New Roman" w:hint="eastAsia"/>
          <w:color w:val="000000"/>
          <w:sz w:val="22"/>
          <w:szCs w:val="24"/>
        </w:rPr>
        <w:t>„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Spojení s velkým hrá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em na trhu nám významn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 xml:space="preserve"> pom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ůž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e v pružn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jší komunikaci jak k zahrani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ním partner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 xml:space="preserve">m, tak k </w:t>
      </w:r>
      <w:r>
        <w:rPr>
          <w:rFonts w:ascii="Times New Roman" w:hAnsi="Times New Roman"/>
          <w:i/>
          <w:color w:val="000000"/>
          <w:sz w:val="22"/>
          <w:szCs w:val="24"/>
        </w:rPr>
        <w:t>našim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 xml:space="preserve"> 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tená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řů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m. Pozitivn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 xml:space="preserve"> nahlížíme p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edevším na vysokou míru autonomie celého našeho týmu a možnosti pokra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ovat ve sm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ru, který jsme za 17 let fungování vyty</w:t>
      </w:r>
      <w:r w:rsidRPr="001B1651">
        <w:rPr>
          <w:rFonts w:ascii="Times New Roman" w:hAnsi="Times New Roman" w:hint="eastAsia"/>
          <w:i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i/>
          <w:color w:val="000000"/>
          <w:sz w:val="22"/>
          <w:szCs w:val="24"/>
        </w:rPr>
        <w:t>ili a který je nám blízký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,“ 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color w:val="000000"/>
          <w:sz w:val="22"/>
          <w:szCs w:val="24"/>
        </w:rPr>
        <w:t>ká Magdal</w:t>
      </w:r>
      <w:r>
        <w:rPr>
          <w:rFonts w:ascii="Times New Roman" w:hAnsi="Times New Roman"/>
          <w:color w:val="000000"/>
          <w:sz w:val="22"/>
          <w:szCs w:val="24"/>
        </w:rPr>
        <w:t>é</w:t>
      </w:r>
      <w:r w:rsidRPr="001B1651">
        <w:rPr>
          <w:rFonts w:ascii="Times New Roman" w:hAnsi="Times New Roman"/>
          <w:color w:val="000000"/>
          <w:sz w:val="22"/>
          <w:szCs w:val="24"/>
        </w:rPr>
        <w:t>na Feldeková, zakladatelka nakladatelství Metafora.</w:t>
      </w:r>
    </w:p>
    <w:p w:rsidR="00566D8E" w:rsidRDefault="00566D8E" w:rsidP="00566D8E">
      <w:pPr>
        <w:spacing w:before="240" w:line="340" w:lineRule="atLeast"/>
        <w:jc w:val="both"/>
        <w:rPr>
          <w:rFonts w:ascii="Times New Roman" w:hAnsi="Times New Roman"/>
          <w:color w:val="000000"/>
          <w:sz w:val="22"/>
          <w:szCs w:val="24"/>
        </w:rPr>
      </w:pP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eská a 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</w:t>
      </w:r>
      <w:r w:rsidRPr="001B1651">
        <w:rPr>
          <w:rFonts w:ascii="Times New Roman" w:hAnsi="Times New Roman"/>
          <w:color w:val="000000"/>
          <w:sz w:val="22"/>
          <w:szCs w:val="24"/>
        </w:rPr>
        <w:t>ekladová beletrie vychází v Nakladatelském dom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GRADA pod zna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>kou Cosmopolis, která zastupuje nap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ří</w:t>
      </w:r>
      <w:r w:rsidRPr="001B1651">
        <w:rPr>
          <w:rFonts w:ascii="Times New Roman" w:hAnsi="Times New Roman"/>
          <w:color w:val="000000"/>
          <w:sz w:val="22"/>
          <w:szCs w:val="24"/>
        </w:rPr>
        <w:t>klad Zde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ň</w:t>
      </w:r>
      <w:r w:rsidRPr="001B1651">
        <w:rPr>
          <w:rFonts w:ascii="Times New Roman" w:hAnsi="Times New Roman"/>
          <w:color w:val="000000"/>
          <w:sz w:val="22"/>
          <w:szCs w:val="24"/>
        </w:rPr>
        <w:t>ka Sv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ě</w:t>
      </w:r>
      <w:r w:rsidRPr="001B1651">
        <w:rPr>
          <w:rFonts w:ascii="Times New Roman" w:hAnsi="Times New Roman"/>
          <w:color w:val="000000"/>
          <w:sz w:val="22"/>
          <w:szCs w:val="24"/>
        </w:rPr>
        <w:t>ráka nebo britského autora thriller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ů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Roberta Bryndzu. Nová beletristická zna</w:t>
      </w:r>
      <w:r w:rsidRPr="001B1651">
        <w:rPr>
          <w:rFonts w:ascii="Times New Roman" w:hAnsi="Times New Roman" w:hint="eastAsia"/>
          <w:color w:val="000000"/>
          <w:sz w:val="22"/>
          <w:szCs w:val="24"/>
        </w:rPr>
        <w:t>č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ka Metafora nebude navázána na tuto produkci a bude fungovat jako samostatný </w:t>
      </w:r>
      <w:r>
        <w:rPr>
          <w:rFonts w:ascii="Times New Roman" w:hAnsi="Times New Roman"/>
          <w:color w:val="000000"/>
          <w:sz w:val="22"/>
          <w:szCs w:val="24"/>
        </w:rPr>
        <w:t>útvar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 s vlastní redakcí a specifickými obchodními cíli</w:t>
      </w:r>
      <w:r>
        <w:rPr>
          <w:rFonts w:ascii="Times New Roman" w:hAnsi="Times New Roman"/>
          <w:color w:val="000000"/>
          <w:sz w:val="22"/>
          <w:szCs w:val="24"/>
        </w:rPr>
        <w:t xml:space="preserve"> a strategií</w:t>
      </w:r>
      <w:r w:rsidRPr="001B1651">
        <w:rPr>
          <w:rFonts w:ascii="Times New Roman" w:hAnsi="Times New Roman"/>
          <w:color w:val="000000"/>
          <w:sz w:val="22"/>
          <w:szCs w:val="24"/>
        </w:rPr>
        <w:t xml:space="preserve">.  </w:t>
      </w:r>
    </w:p>
    <w:p w:rsidR="0040711F" w:rsidRPr="00B057F6" w:rsidRDefault="00566D8E" w:rsidP="00B057F6">
      <w:pPr>
        <w:spacing w:after="160" w:line="259" w:lineRule="auto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br w:type="page"/>
      </w:r>
    </w:p>
    <w:p w:rsidR="0040711F" w:rsidRPr="0040711F" w:rsidRDefault="0040711F" w:rsidP="00566D8E">
      <w:pPr>
        <w:spacing w:before="100" w:beforeAutospacing="1"/>
        <w:jc w:val="both"/>
        <w:rPr>
          <w:rFonts w:ascii="Times New Roman" w:hAnsi="Times New Roman"/>
          <w:iCs/>
          <w:color w:val="000000"/>
          <w:sz w:val="22"/>
        </w:rPr>
      </w:pPr>
      <w:r w:rsidRPr="0040711F">
        <w:rPr>
          <w:rFonts w:ascii="Times New Roman" w:hAnsi="Times New Roman"/>
          <w:iCs/>
          <w:noProof/>
          <w:color w:val="000000"/>
          <w:sz w:val="22"/>
        </w:rPr>
        <w:drawing>
          <wp:inline distT="0" distB="0" distL="0" distR="0">
            <wp:extent cx="1790700" cy="268457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72" cy="269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noProof/>
          <w:color w:val="000000"/>
          <w:sz w:val="22"/>
        </w:rPr>
        <w:tab/>
      </w:r>
      <w:r>
        <w:rPr>
          <w:rFonts w:ascii="Times New Roman" w:hAnsi="Times New Roman"/>
          <w:iCs/>
          <w:noProof/>
          <w:color w:val="000000"/>
          <w:sz w:val="22"/>
        </w:rPr>
        <w:tab/>
      </w:r>
      <w:r w:rsidRPr="0040711F">
        <w:rPr>
          <w:rFonts w:ascii="Times New Roman" w:hAnsi="Times New Roman"/>
          <w:iCs/>
          <w:noProof/>
          <w:color w:val="000000"/>
          <w:sz w:val="22"/>
        </w:rPr>
        <w:t xml:space="preserve">    </w:t>
      </w:r>
      <w:r w:rsidRPr="0040711F">
        <w:rPr>
          <w:rFonts w:ascii="Times New Roman" w:hAnsi="Times New Roman"/>
          <w:iCs/>
          <w:noProof/>
          <w:color w:val="000000"/>
          <w:sz w:val="22"/>
        </w:rPr>
        <w:drawing>
          <wp:inline distT="0" distB="0" distL="0" distR="0">
            <wp:extent cx="3295650" cy="220437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08" cy="22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1F" w:rsidRP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  <w:r w:rsidRPr="0040711F">
        <w:rPr>
          <w:rFonts w:ascii="Times New Roman" w:hAnsi="Times New Roman"/>
          <w:iCs/>
          <w:color w:val="000000"/>
          <w:sz w:val="22"/>
        </w:rPr>
        <w:t>Fotografie 1</w:t>
      </w:r>
      <w:r>
        <w:rPr>
          <w:rFonts w:ascii="Times New Roman" w:hAnsi="Times New Roman"/>
          <w:iCs/>
          <w:color w:val="000000"/>
          <w:sz w:val="22"/>
        </w:rPr>
        <w:tab/>
      </w:r>
      <w:r>
        <w:rPr>
          <w:rFonts w:ascii="Times New Roman" w:hAnsi="Times New Roman"/>
          <w:iCs/>
          <w:color w:val="000000"/>
          <w:sz w:val="22"/>
        </w:rPr>
        <w:tab/>
      </w:r>
      <w:r>
        <w:rPr>
          <w:rFonts w:ascii="Times New Roman" w:hAnsi="Times New Roman"/>
          <w:iCs/>
          <w:color w:val="000000"/>
          <w:sz w:val="22"/>
        </w:rPr>
        <w:tab/>
      </w:r>
      <w:r>
        <w:rPr>
          <w:rFonts w:ascii="Times New Roman" w:hAnsi="Times New Roman"/>
          <w:iCs/>
          <w:color w:val="000000"/>
          <w:sz w:val="22"/>
        </w:rPr>
        <w:tab/>
        <w:t xml:space="preserve">     Fotografie 2</w:t>
      </w:r>
    </w:p>
    <w:p w:rsid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</w:p>
    <w:p w:rsid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</w:p>
    <w:p w:rsid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  <w:r>
        <w:rPr>
          <w:rFonts w:ascii="Times New Roman" w:hAnsi="Times New Roman"/>
          <w:iCs/>
          <w:color w:val="000000"/>
          <w:sz w:val="22"/>
        </w:rPr>
        <w:t xml:space="preserve">Fotografie 1 - </w:t>
      </w:r>
      <w:r w:rsidRPr="0040711F">
        <w:rPr>
          <w:rFonts w:ascii="Times New Roman" w:hAnsi="Times New Roman"/>
          <w:iCs/>
          <w:color w:val="000000"/>
          <w:sz w:val="22"/>
        </w:rPr>
        <w:t>Roman Sviták,</w:t>
      </w:r>
      <w:r>
        <w:rPr>
          <w:rFonts w:ascii="Times New Roman" w:hAnsi="Times New Roman"/>
          <w:iCs/>
          <w:color w:val="000000"/>
          <w:sz w:val="22"/>
        </w:rPr>
        <w:t xml:space="preserve"> předseda představenstva </w:t>
      </w:r>
      <w:proofErr w:type="spellStart"/>
      <w:r>
        <w:rPr>
          <w:rFonts w:ascii="Times New Roman" w:hAnsi="Times New Roman"/>
          <w:iCs/>
          <w:color w:val="000000"/>
          <w:sz w:val="22"/>
        </w:rPr>
        <w:t>Grada</w:t>
      </w:r>
      <w:proofErr w:type="spellEnd"/>
      <w:r>
        <w:rPr>
          <w:rFonts w:ascii="Times New Roman" w:hAnsi="Times New Roman"/>
          <w:iCs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2"/>
        </w:rPr>
        <w:t>Publishing</w:t>
      </w:r>
      <w:proofErr w:type="spellEnd"/>
      <w:r>
        <w:rPr>
          <w:rFonts w:ascii="Times New Roman" w:hAnsi="Times New Roman"/>
          <w:iCs/>
          <w:color w:val="000000"/>
          <w:sz w:val="22"/>
        </w:rPr>
        <w:t xml:space="preserve">, a. s. </w:t>
      </w:r>
    </w:p>
    <w:p w:rsid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  <w:r>
        <w:rPr>
          <w:rFonts w:ascii="Times New Roman" w:hAnsi="Times New Roman"/>
          <w:iCs/>
          <w:color w:val="000000"/>
          <w:sz w:val="22"/>
        </w:rPr>
        <w:t xml:space="preserve">Fotografie 2 – Ilustrační fotografie knih Nakladatelského domu </w:t>
      </w:r>
      <w:proofErr w:type="spellStart"/>
      <w:r>
        <w:rPr>
          <w:rFonts w:ascii="Times New Roman" w:hAnsi="Times New Roman"/>
          <w:iCs/>
          <w:color w:val="000000"/>
          <w:sz w:val="22"/>
        </w:rPr>
        <w:t>Grada</w:t>
      </w:r>
      <w:proofErr w:type="spellEnd"/>
    </w:p>
    <w:p w:rsid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</w:p>
    <w:p w:rsidR="0040711F" w:rsidRPr="0040711F" w:rsidRDefault="0040711F" w:rsidP="0040711F">
      <w:pPr>
        <w:jc w:val="both"/>
        <w:rPr>
          <w:rFonts w:ascii="Times New Roman" w:hAnsi="Times New Roman"/>
          <w:iCs/>
          <w:color w:val="000000"/>
          <w:sz w:val="22"/>
        </w:rPr>
      </w:pPr>
      <w:r>
        <w:rPr>
          <w:rFonts w:ascii="Times New Roman" w:hAnsi="Times New Roman"/>
          <w:iCs/>
          <w:color w:val="000000"/>
          <w:sz w:val="22"/>
        </w:rPr>
        <w:t>Fotografie v tiskové kvalitě jsou přílohou e-mailu.</w:t>
      </w:r>
    </w:p>
    <w:p w:rsidR="0040711F" w:rsidRDefault="0040711F" w:rsidP="00566D8E">
      <w:pPr>
        <w:spacing w:before="100" w:beforeAutospacing="1"/>
        <w:jc w:val="both"/>
        <w:rPr>
          <w:rFonts w:ascii="Times New Roman" w:hAnsi="Times New Roman"/>
          <w:i/>
          <w:iCs/>
          <w:color w:val="000000"/>
          <w:sz w:val="22"/>
          <w:u w:val="single"/>
        </w:rPr>
      </w:pPr>
    </w:p>
    <w:p w:rsidR="00566D8E" w:rsidRPr="001B1651" w:rsidRDefault="00566D8E" w:rsidP="00566D8E">
      <w:pPr>
        <w:spacing w:before="100" w:beforeAutospacing="1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1B1651">
        <w:rPr>
          <w:rFonts w:ascii="Times New Roman" w:hAnsi="Times New Roman"/>
          <w:i/>
          <w:iCs/>
          <w:color w:val="000000"/>
          <w:sz w:val="22"/>
          <w:u w:val="single"/>
        </w:rPr>
        <w:t xml:space="preserve">O společnosti GRADA </w:t>
      </w:r>
      <w:proofErr w:type="spellStart"/>
      <w:r w:rsidRPr="001B1651">
        <w:rPr>
          <w:rFonts w:ascii="Times New Roman" w:hAnsi="Times New Roman"/>
          <w:i/>
          <w:iCs/>
          <w:color w:val="000000"/>
          <w:sz w:val="22"/>
          <w:u w:val="single"/>
        </w:rPr>
        <w:t>Publishing</w:t>
      </w:r>
      <w:proofErr w:type="spellEnd"/>
      <w:r w:rsidRPr="001B1651">
        <w:rPr>
          <w:rFonts w:ascii="Times New Roman" w:hAnsi="Times New Roman"/>
          <w:i/>
          <w:iCs/>
          <w:color w:val="000000"/>
          <w:sz w:val="22"/>
          <w:u w:val="single"/>
        </w:rPr>
        <w:t>:</w:t>
      </w:r>
    </w:p>
    <w:p w:rsidR="00566D8E" w:rsidRDefault="00566D8E" w:rsidP="00566D8E">
      <w:pPr>
        <w:spacing w:before="100" w:beforeAutospacing="1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GRADA Publishing, a.s. si za dobu své existence od roku 1991 vybudovala pozici renomovaného nakladatelského domu a největšího tuzemského nakladatele odborné literatury. Ročně vydává téměř 400 novinek z více než 40 oborů a v celkem 150 edicích. Od roku 2015 společnost postupně expanduje do dalších oblastí a knižních žánrů. Jako první představila speciální značku </w:t>
      </w:r>
      <w:hyperlink r:id="rId9" w:history="1">
        <w:r>
          <w:rPr>
            <w:rStyle w:val="Hypertextovodkaz"/>
            <w:rFonts w:ascii="Times New Roman" w:hAnsi="Times New Roman"/>
            <w:i/>
            <w:iCs/>
            <w:sz w:val="22"/>
            <w:szCs w:val="22"/>
          </w:rPr>
          <w:t>COSMOPOLIS</w:t>
        </w:r>
      </w:hyperlink>
      <w:r w:rsidRPr="00566D8E">
        <w:rPr>
          <w:rStyle w:val="Hypertextovodkaz"/>
          <w:rFonts w:ascii="Times New Roman" w:hAnsi="Times New Roman"/>
          <w:i/>
          <w:iCs/>
          <w:color w:val="auto"/>
          <w:sz w:val="22"/>
          <w:szCs w:val="22"/>
          <w:u w:val="none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která čtenářům přináší zahraniční i českou beletrii všech žánrů. Další značka s názvem </w:t>
      </w:r>
      <w:hyperlink r:id="rId10" w:history="1">
        <w:r>
          <w:rPr>
            <w:rStyle w:val="Hypertextovodkaz"/>
            <w:rFonts w:ascii="Times New Roman" w:hAnsi="Times New Roman"/>
            <w:i/>
            <w:iCs/>
            <w:sz w:val="22"/>
            <w:szCs w:val="22"/>
          </w:rPr>
          <w:t>BAMBOOK</w:t>
        </w:r>
      </w:hyperlink>
      <w:r w:rsidRPr="00B61EC9">
        <w:rPr>
          <w:rStyle w:val="Hypertextovodkaz"/>
          <w:rFonts w:ascii="Times New Roman" w:hAnsi="Times New Roman"/>
          <w:i/>
          <w:iCs/>
          <w:sz w:val="22"/>
          <w:szCs w:val="22"/>
        </w:rPr>
        <w:t xml:space="preserve"> </w:t>
      </w:r>
      <w:hyperlink w:history="1"/>
      <w:r w:rsidRPr="00566D8E">
        <w:rPr>
          <w:rStyle w:val="Hypertextovodkaz"/>
          <w:rFonts w:ascii="Times New Roman" w:hAnsi="Times New Roman"/>
          <w:i/>
          <w:iCs/>
          <w:color w:val="auto"/>
          <w:sz w:val="22"/>
          <w:szCs w:val="22"/>
          <w:u w:val="none"/>
        </w:rPr>
        <w:t xml:space="preserve">je určena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pro dětské knihy, </w:t>
      </w:r>
      <w:hyperlink r:id="rId11" w:history="1">
        <w:r>
          <w:rPr>
            <w:rStyle w:val="Hypertextovodkaz"/>
            <w:rFonts w:ascii="Times New Roman" w:hAnsi="Times New Roman"/>
            <w:i/>
            <w:iCs/>
            <w:sz w:val="22"/>
            <w:szCs w:val="22"/>
          </w:rPr>
          <w:t>ALFERIA</w:t>
        </w:r>
      </w:hyperlink>
      <w:r>
        <w:rPr>
          <w:rStyle w:val="Hypertextovodkaz"/>
          <w:rFonts w:ascii="Times New Roman" w:hAnsi="Times New Roman"/>
          <w:i/>
          <w:iCs/>
          <w:sz w:val="22"/>
          <w:szCs w:val="22"/>
        </w:rPr>
        <w:t xml:space="preserve"> </w:t>
      </w:r>
      <w:r w:rsidRPr="00566D8E">
        <w:rPr>
          <w:rStyle w:val="Hypertextovodkaz"/>
          <w:rFonts w:ascii="Times New Roman" w:hAnsi="Times New Roman"/>
          <w:i/>
          <w:iCs/>
          <w:color w:val="auto"/>
          <w:sz w:val="22"/>
          <w:szCs w:val="22"/>
          <w:u w:val="none"/>
        </w:rPr>
        <w:t xml:space="preserve">nabízí </w:t>
      </w:r>
      <w:hyperlink w:history="1"/>
      <w:r w:rsidRPr="00B61EC9">
        <w:rPr>
          <w:rFonts w:ascii="Times New Roman" w:hAnsi="Times New Roman"/>
          <w:i/>
          <w:iCs/>
          <w:sz w:val="22"/>
          <w:szCs w:val="22"/>
        </w:rPr>
        <w:t xml:space="preserve">literaturu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poznání a knihy z oblasti rozvoje osobnosti, harmonie duše a těla, a alternativního vědění.</w:t>
      </w:r>
      <w:r w:rsidRPr="00B61EC9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672446">
        <w:rPr>
          <w:rFonts w:ascii="Times New Roman" w:hAnsi="Times New Roman"/>
          <w:i/>
          <w:iCs/>
          <w:color w:val="000000"/>
          <w:sz w:val="22"/>
          <w:szCs w:val="22"/>
        </w:rPr>
        <w:t xml:space="preserve">Členem rodiny Nakladatelského domu GRADA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se </w:t>
      </w:r>
      <w:r w:rsidRPr="00672446">
        <w:rPr>
          <w:rFonts w:ascii="Times New Roman" w:hAnsi="Times New Roman"/>
          <w:i/>
          <w:iCs/>
          <w:color w:val="000000"/>
          <w:sz w:val="22"/>
          <w:szCs w:val="22"/>
        </w:rPr>
        <w:t xml:space="preserve">stal i projekt </w:t>
      </w:r>
      <w:hyperlink r:id="rId12" w:history="1">
        <w:r w:rsidRPr="00672446">
          <w:rPr>
            <w:rStyle w:val="Hypertextovodkaz"/>
            <w:rFonts w:ascii="Times New Roman" w:hAnsi="Times New Roman"/>
            <w:i/>
            <w:iCs/>
            <w:sz w:val="22"/>
            <w:szCs w:val="22"/>
          </w:rPr>
          <w:t>BOOKPORT</w:t>
        </w:r>
      </w:hyperlink>
      <w:r w:rsidRPr="00672446">
        <w:rPr>
          <w:rFonts w:ascii="Times New Roman" w:hAnsi="Times New Roman"/>
          <w:i/>
          <w:iCs/>
          <w:color w:val="000000"/>
          <w:sz w:val="22"/>
          <w:szCs w:val="22"/>
        </w:rPr>
        <w:t>, unikátní online knihovna, která nabízí čtenářům již nyní asi třetinu veškeré produkce e-knih v ČR.</w:t>
      </w:r>
      <w:r>
        <w:rPr>
          <w:rFonts w:ascii="Times New Roman" w:hAnsi="Times New Roman"/>
        </w:rPr>
        <w:t xml:space="preserve"> </w:t>
      </w:r>
    </w:p>
    <w:p w:rsidR="00566D8E" w:rsidRDefault="00566D8E" w:rsidP="00566D8E">
      <w:pPr>
        <w:spacing w:before="100" w:beforeAutospacing="1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13" w:history="1">
        <w:r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.</w:t>
      </w:r>
    </w:p>
    <w:p w:rsidR="00566D8E" w:rsidRDefault="00566D8E" w:rsidP="00566D8E">
      <w:pPr>
        <w:spacing w:before="100" w:beforeAutospacing="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D8E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Pro další informace prosím kontaktujte:</w:t>
      </w:r>
    </w:p>
    <w:p w:rsidR="00566D8E" w:rsidRPr="001B1651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  <w:u w:val="single"/>
        </w:rPr>
      </w:pPr>
    </w:p>
    <w:p w:rsidR="00566D8E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1B1651">
        <w:rPr>
          <w:rFonts w:ascii="Times New Roman" w:hAnsi="Times New Roman"/>
          <w:i/>
          <w:iCs/>
          <w:color w:val="000000"/>
          <w:sz w:val="22"/>
          <w:szCs w:val="22"/>
        </w:rPr>
        <w:t>Ivana Machoňová</w:t>
      </w:r>
    </w:p>
    <w:p w:rsidR="00566D8E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lastRenderedPageBreak/>
        <w:t>specialista marketingu a PR</w:t>
      </w:r>
    </w:p>
    <w:p w:rsidR="00566D8E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1B1651">
        <w:rPr>
          <w:rFonts w:ascii="Times New Roman" w:hAnsi="Times New Roman"/>
          <w:i/>
          <w:iCs/>
          <w:color w:val="000000"/>
          <w:sz w:val="22"/>
          <w:szCs w:val="22"/>
        </w:rPr>
        <w:t xml:space="preserve">+420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733 616 804, machonova</w:t>
      </w:r>
      <w:hyperlink r:id="rId14" w:history="1">
        <w:r w:rsidRPr="001B1651">
          <w:rPr>
            <w:rFonts w:ascii="Times New Roman" w:hAnsi="Times New Roman"/>
            <w:i/>
            <w:iCs/>
            <w:color w:val="000000"/>
            <w:sz w:val="22"/>
            <w:szCs w:val="22"/>
          </w:rPr>
          <w:t>@grada.cz</w:t>
        </w:r>
      </w:hyperlink>
    </w:p>
    <w:p w:rsidR="00566D8E" w:rsidRPr="001B1651" w:rsidRDefault="00566D8E" w:rsidP="00566D8E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</w:p>
    <w:p w:rsidR="00C61C81" w:rsidRPr="00B057F6" w:rsidRDefault="00566D8E" w:rsidP="00B057F6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1B1651">
        <w:rPr>
          <w:rFonts w:ascii="Times New Roman" w:hAnsi="Times New Roman"/>
          <w:i/>
          <w:iCs/>
          <w:color w:val="000000"/>
          <w:sz w:val="22"/>
          <w:szCs w:val="22"/>
        </w:rPr>
        <w:t xml:space="preserve">GRADA Publishing, a.s., U Průhonu 22, Praha 7, +420 220 386 401, </w:t>
      </w:r>
      <w:hyperlink r:id="rId15" w:history="1">
        <w:r w:rsidRPr="001B1651">
          <w:rPr>
            <w:rFonts w:ascii="Times New Roman" w:hAnsi="Times New Roman"/>
            <w:i/>
            <w:iCs/>
            <w:color w:val="000000"/>
            <w:sz w:val="22"/>
            <w:szCs w:val="22"/>
          </w:rPr>
          <w:t>info@grada.cz</w:t>
        </w:r>
      </w:hyperlink>
    </w:p>
    <w:sectPr w:rsidR="00C61C81" w:rsidRPr="00B057F6" w:rsidSect="00566D8E">
      <w:headerReference w:type="default" r:id="rId16"/>
      <w:footerReference w:type="default" r:id="rId17"/>
      <w:pgSz w:w="11906" w:h="16838"/>
      <w:pgMar w:top="1417" w:right="1417" w:bottom="1417" w:left="1417" w:header="680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8E" w:rsidRDefault="00566D8E" w:rsidP="00566D8E">
      <w:r>
        <w:separator/>
      </w:r>
    </w:p>
  </w:endnote>
  <w:endnote w:type="continuationSeparator" w:id="0">
    <w:p w:rsidR="00566D8E" w:rsidRDefault="00566D8E" w:rsidP="0056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D8E" w:rsidRDefault="00566D8E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17A22A" wp14:editId="55B516B3">
          <wp:simplePos x="0" y="0"/>
          <wp:positionH relativeFrom="page">
            <wp:posOffset>-24130</wp:posOffset>
          </wp:positionH>
          <wp:positionV relativeFrom="page">
            <wp:posOffset>9588500</wp:posOffset>
          </wp:positionV>
          <wp:extent cx="7560310" cy="1191260"/>
          <wp:effectExtent l="0" t="0" r="0" b="0"/>
          <wp:wrapNone/>
          <wp:docPr id="24" name="obrázek 24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lapa_zapat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8E" w:rsidRDefault="00566D8E" w:rsidP="00566D8E">
      <w:r>
        <w:separator/>
      </w:r>
    </w:p>
  </w:footnote>
  <w:footnote w:type="continuationSeparator" w:id="0">
    <w:p w:rsidR="00566D8E" w:rsidRDefault="00566D8E" w:rsidP="0056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D8E" w:rsidRDefault="00566D8E" w:rsidP="00566D8E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DF58256" wp14:editId="3E95FBBA">
          <wp:simplePos x="0" y="0"/>
          <wp:positionH relativeFrom="margin">
            <wp:posOffset>5162550</wp:posOffset>
          </wp:positionH>
          <wp:positionV relativeFrom="margin">
            <wp:posOffset>-1012825</wp:posOffset>
          </wp:positionV>
          <wp:extent cx="857250" cy="857250"/>
          <wp:effectExtent l="0" t="0" r="0" b="0"/>
          <wp:wrapSquare wrapText="bothSides"/>
          <wp:docPr id="25" name="obrázek 25" descr="C:\Users\ima\AppData\Local\Microsoft\Windows\INetCache\Content.MSO\10342F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ima\AppData\Local\Microsoft\Windows\INetCache\Content.MSO\10342F9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6A32A2" wp14:editId="76252C0B">
          <wp:simplePos x="0" y="0"/>
          <wp:positionH relativeFrom="column">
            <wp:posOffset>-161925</wp:posOffset>
          </wp:positionH>
          <wp:positionV relativeFrom="paragraph">
            <wp:posOffset>5080</wp:posOffset>
          </wp:positionV>
          <wp:extent cx="1102360" cy="78676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6D8E" w:rsidRDefault="00566D8E" w:rsidP="00566D8E">
    <w:pPr>
      <w:pStyle w:val="Zhlav"/>
      <w:tabs>
        <w:tab w:val="clear" w:pos="4536"/>
      </w:tabs>
    </w:pPr>
  </w:p>
  <w:p w:rsidR="00566D8E" w:rsidRDefault="00566D8E" w:rsidP="00566D8E">
    <w:pPr>
      <w:pStyle w:val="Zhlav"/>
      <w:tabs>
        <w:tab w:val="clear" w:pos="4536"/>
      </w:tabs>
    </w:pPr>
  </w:p>
  <w:p w:rsidR="00566D8E" w:rsidRDefault="00566D8E" w:rsidP="00566D8E">
    <w:pPr>
      <w:pStyle w:val="Zhlav"/>
      <w:tabs>
        <w:tab w:val="clear" w:pos="4536"/>
      </w:tabs>
    </w:pPr>
  </w:p>
  <w:p w:rsidR="00566D8E" w:rsidRDefault="00566D8E" w:rsidP="00566D8E">
    <w:pPr>
      <w:pStyle w:val="Zhlav"/>
      <w:tabs>
        <w:tab w:val="clear" w:pos="4536"/>
      </w:tabs>
    </w:pPr>
  </w:p>
  <w:p w:rsidR="00566D8E" w:rsidRDefault="00566D8E" w:rsidP="00566D8E">
    <w:pPr>
      <w:pStyle w:val="Zhlav"/>
      <w:tabs>
        <w:tab w:val="clear" w:pos="45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8E"/>
    <w:rsid w:val="00057409"/>
    <w:rsid w:val="00211E48"/>
    <w:rsid w:val="00324AC4"/>
    <w:rsid w:val="003526A9"/>
    <w:rsid w:val="003F1C0E"/>
    <w:rsid w:val="0040711F"/>
    <w:rsid w:val="00454435"/>
    <w:rsid w:val="00566D8E"/>
    <w:rsid w:val="00B057F6"/>
    <w:rsid w:val="00D16980"/>
    <w:rsid w:val="00F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AD26"/>
  <w15:chartTrackingRefBased/>
  <w15:docId w15:val="{3CE171F0-9160-47D9-9079-72D1A83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8E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D8E"/>
  </w:style>
  <w:style w:type="paragraph" w:styleId="Zpat">
    <w:name w:val="footer"/>
    <w:basedOn w:val="Normln"/>
    <w:link w:val="ZpatChar"/>
    <w:uiPriority w:val="99"/>
    <w:unhideWhenUsed/>
    <w:rsid w:val="00566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D8E"/>
  </w:style>
  <w:style w:type="character" w:styleId="Hypertextovodkaz">
    <w:name w:val="Hyperlink"/>
    <w:semiHidden/>
    <w:rsid w:val="00566D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5D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ada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ookport.cz/uvod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feri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grada.cz" TargetMode="External"/><Relationship Id="rId10" Type="http://schemas.openxmlformats.org/officeDocument/2006/relationships/hyperlink" Target="http://www.bambook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smopolis.cz" TargetMode="External"/><Relationship Id="rId14" Type="http://schemas.openxmlformats.org/officeDocument/2006/relationships/hyperlink" Target="mailto:slaufova@grad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8063-3B6E-48CA-993B-1400CD14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5</cp:revision>
  <dcterms:created xsi:type="dcterms:W3CDTF">2018-11-07T12:44:00Z</dcterms:created>
  <dcterms:modified xsi:type="dcterms:W3CDTF">2018-11-07T13:41:00Z</dcterms:modified>
</cp:coreProperties>
</file>