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7CEC3" w14:textId="77777777" w:rsidR="002259A0" w:rsidRDefault="002259A0" w:rsidP="00524E04">
      <w:pPr>
        <w:jc w:val="both"/>
        <w:rPr>
          <w:b/>
          <w:bCs/>
          <w:sz w:val="32"/>
          <w:szCs w:val="32"/>
          <w:u w:val="single"/>
        </w:rPr>
      </w:pPr>
    </w:p>
    <w:p w14:paraId="66EFCF68" w14:textId="34EFA849" w:rsidR="006A032C" w:rsidRPr="00570C88" w:rsidRDefault="00524E04" w:rsidP="00524E04">
      <w:pPr>
        <w:jc w:val="both"/>
        <w:rPr>
          <w:b/>
          <w:bCs/>
          <w:sz w:val="32"/>
          <w:szCs w:val="32"/>
          <w:u w:val="single"/>
        </w:rPr>
      </w:pPr>
      <w:r w:rsidRPr="00524E04">
        <w:rPr>
          <w:b/>
          <w:bCs/>
          <w:sz w:val="32"/>
          <w:szCs w:val="32"/>
          <w:u w:val="single"/>
        </w:rPr>
        <w:t xml:space="preserve">Camilla </w:t>
      </w:r>
      <w:proofErr w:type="spellStart"/>
      <w:r w:rsidRPr="00524E04">
        <w:rPr>
          <w:b/>
          <w:bCs/>
          <w:sz w:val="32"/>
          <w:szCs w:val="32"/>
          <w:u w:val="single"/>
        </w:rPr>
        <w:t>Läckberg</w:t>
      </w:r>
      <w:proofErr w:type="spellEnd"/>
      <w:r w:rsidRPr="00524E04">
        <w:rPr>
          <w:b/>
          <w:bCs/>
          <w:sz w:val="32"/>
          <w:szCs w:val="32"/>
          <w:u w:val="single"/>
        </w:rPr>
        <w:t xml:space="preserve"> &amp; Henrik </w:t>
      </w:r>
      <w:proofErr w:type="spellStart"/>
      <w:r w:rsidRPr="00524E04">
        <w:rPr>
          <w:b/>
          <w:bCs/>
          <w:sz w:val="32"/>
          <w:szCs w:val="32"/>
          <w:u w:val="single"/>
        </w:rPr>
        <w:t>Fexeus</w:t>
      </w:r>
      <w:proofErr w:type="spellEnd"/>
      <w:r w:rsidR="00570C88" w:rsidRPr="00570C88">
        <w:rPr>
          <w:b/>
          <w:bCs/>
          <w:sz w:val="32"/>
          <w:szCs w:val="32"/>
          <w:u w:val="single"/>
        </w:rPr>
        <w:t xml:space="preserve">: </w:t>
      </w:r>
      <w:r>
        <w:rPr>
          <w:b/>
          <w:bCs/>
          <w:sz w:val="32"/>
          <w:szCs w:val="32"/>
          <w:u w:val="single"/>
        </w:rPr>
        <w:t>Kult</w:t>
      </w:r>
    </w:p>
    <w:p w14:paraId="4C882ED7" w14:textId="16E1ED8A" w:rsidR="006A64D2" w:rsidRDefault="006A032C" w:rsidP="00807E12">
      <w:pPr>
        <w:jc w:val="both"/>
        <w:rPr>
          <w:rFonts w:ascii="Calibri" w:eastAsia="Calibri" w:hAnsi="Calibri" w:cs="Calibri"/>
        </w:rPr>
      </w:pPr>
      <w:r w:rsidRPr="00570C88">
        <w:t>Překlad:</w:t>
      </w:r>
      <w:r w:rsidRPr="00A501A8">
        <w:t xml:space="preserve"> </w:t>
      </w:r>
      <w:r w:rsidR="00524E04" w:rsidRPr="00524E04">
        <w:rPr>
          <w:rFonts w:ascii="Calibri" w:eastAsia="Calibri" w:hAnsi="Calibri" w:cs="Calibri"/>
        </w:rPr>
        <w:t>Dominika Rýparová</w:t>
      </w:r>
    </w:p>
    <w:p w14:paraId="52117644" w14:textId="51EAF075" w:rsidR="00010E4E" w:rsidRDefault="00010E4E" w:rsidP="00807E12">
      <w:pPr>
        <w:jc w:val="both"/>
      </w:pPr>
      <w:r w:rsidRPr="00010E4E">
        <w:drawing>
          <wp:inline distT="0" distB="0" distL="0" distR="0" wp14:anchorId="3D1795F1" wp14:editId="2FD55257">
            <wp:extent cx="2244591" cy="2796540"/>
            <wp:effectExtent l="0" t="0" r="3810" b="3810"/>
            <wp:docPr id="19412768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768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0810" cy="280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F7BA9" w14:textId="77777777" w:rsidR="00524E04" w:rsidRPr="00A501A8" w:rsidRDefault="00524E04" w:rsidP="00807E12">
      <w:pPr>
        <w:jc w:val="both"/>
      </w:pPr>
    </w:p>
    <w:p w14:paraId="20284822" w14:textId="77777777" w:rsidR="00807E12" w:rsidRDefault="006A032C" w:rsidP="00807E12">
      <w:pPr>
        <w:jc w:val="both"/>
        <w:rPr>
          <w:b/>
          <w:bCs/>
        </w:rPr>
      </w:pPr>
      <w:r w:rsidRPr="00A501A8">
        <w:rPr>
          <w:b/>
          <w:bCs/>
        </w:rPr>
        <w:t>Anotace:</w:t>
      </w:r>
    </w:p>
    <w:p w14:paraId="264E8C48" w14:textId="77777777" w:rsidR="00524E04" w:rsidRPr="00524E04" w:rsidRDefault="00524E04" w:rsidP="00524E04">
      <w:pPr>
        <w:jc w:val="both"/>
        <w:rPr>
          <w:rFonts w:ascii="Calibri" w:eastAsia="Calibri" w:hAnsi="Calibri" w:cs="Calibri"/>
          <w:color w:val="111111"/>
        </w:rPr>
      </w:pPr>
      <w:r w:rsidRPr="00524E04">
        <w:rPr>
          <w:rFonts w:ascii="Calibri" w:eastAsia="Calibri" w:hAnsi="Calibri" w:cs="Calibri"/>
          <w:color w:val="111111"/>
        </w:rPr>
        <w:t xml:space="preserve">Za slunečného letního dne se z mateřské školy ve Stockholmu ztratí pětiletý chlapec. Všechny stopy nasvědčují únosu. Policistka Mina </w:t>
      </w:r>
      <w:proofErr w:type="spellStart"/>
      <w:r w:rsidRPr="00524E04">
        <w:rPr>
          <w:rFonts w:ascii="Calibri" w:eastAsia="Calibri" w:hAnsi="Calibri" w:cs="Calibri"/>
          <w:color w:val="111111"/>
        </w:rPr>
        <w:t>Dabiriová</w:t>
      </w:r>
      <w:proofErr w:type="spellEnd"/>
      <w:r w:rsidRPr="00524E04">
        <w:rPr>
          <w:rFonts w:ascii="Calibri" w:eastAsia="Calibri" w:hAnsi="Calibri" w:cs="Calibri"/>
          <w:color w:val="111111"/>
        </w:rPr>
        <w:t xml:space="preserve"> i její kolegové vědí, že jim jde o čas. Brzy zjišťují souvislost s dřívějším zmizením stejně staré dívky, které skončilo tragédií. Zdá se, že nebezpečí hrozí i dalším dětem. Zločiny jsou pečlivě naplánované a nesou rituální znaky. Je možné, že v pozadí stojí nějaká tajemná sekta? </w:t>
      </w:r>
    </w:p>
    <w:p w14:paraId="44EE4B37" w14:textId="2E685F2E" w:rsidR="00C702C3" w:rsidRDefault="00524E04" w:rsidP="00524E04">
      <w:pPr>
        <w:jc w:val="both"/>
        <w:rPr>
          <w:rFonts w:ascii="Calibri" w:eastAsia="Calibri" w:hAnsi="Calibri" w:cs="Calibri"/>
          <w:color w:val="111111"/>
        </w:rPr>
      </w:pPr>
      <w:r w:rsidRPr="00524E04">
        <w:rPr>
          <w:rFonts w:ascii="Calibri" w:eastAsia="Calibri" w:hAnsi="Calibri" w:cs="Calibri"/>
          <w:color w:val="111111"/>
        </w:rPr>
        <w:t xml:space="preserve">Mina se opět rozhodne do případu zapojit </w:t>
      </w:r>
      <w:proofErr w:type="spellStart"/>
      <w:r w:rsidRPr="00524E04">
        <w:rPr>
          <w:rFonts w:ascii="Calibri" w:eastAsia="Calibri" w:hAnsi="Calibri" w:cs="Calibri"/>
          <w:color w:val="111111"/>
        </w:rPr>
        <w:t>mentalistu</w:t>
      </w:r>
      <w:proofErr w:type="spellEnd"/>
      <w:r w:rsidRPr="00524E04">
        <w:rPr>
          <w:rFonts w:ascii="Calibri" w:eastAsia="Calibri" w:hAnsi="Calibri" w:cs="Calibri"/>
          <w:color w:val="111111"/>
        </w:rPr>
        <w:t xml:space="preserve"> Vincenta </w:t>
      </w:r>
      <w:proofErr w:type="spellStart"/>
      <w:r w:rsidRPr="00524E04">
        <w:rPr>
          <w:rFonts w:ascii="Calibri" w:eastAsia="Calibri" w:hAnsi="Calibri" w:cs="Calibri"/>
          <w:color w:val="111111"/>
        </w:rPr>
        <w:t>Waldera</w:t>
      </w:r>
      <w:proofErr w:type="spellEnd"/>
      <w:r w:rsidRPr="00524E04">
        <w:rPr>
          <w:rFonts w:ascii="Calibri" w:eastAsia="Calibri" w:hAnsi="Calibri" w:cs="Calibri"/>
          <w:color w:val="111111"/>
        </w:rPr>
        <w:t>. Od dramatických událostí před dvěma lety se neviděli, ale stále je pojí zvláštní pouto. Mina však ještě neví, že tentokrát se vyšetřování velmi úzce dotkne i jí. Čas se krátí, pachatel rozehrává ďábelskou šachovou partii a hledá si oběti mezi těmi nejzranitelnějšími... Podaří se Mině a Vincentovi zakročit včas?</w:t>
      </w:r>
    </w:p>
    <w:p w14:paraId="751823F3" w14:textId="77777777" w:rsidR="00524E04" w:rsidRPr="00807E12" w:rsidRDefault="00524E04" w:rsidP="00524E04">
      <w:pPr>
        <w:jc w:val="both"/>
        <w:rPr>
          <w:b/>
          <w:bCs/>
        </w:rPr>
      </w:pPr>
    </w:p>
    <w:p w14:paraId="6D33A0B8" w14:textId="30D2BAD8" w:rsidR="00807E12" w:rsidRPr="00EC3EAE" w:rsidRDefault="00807E12" w:rsidP="00807E12">
      <w:pPr>
        <w:jc w:val="both"/>
      </w:pPr>
      <w:r w:rsidRPr="00EC3EAE">
        <w:rPr>
          <w:b/>
          <w:bCs/>
        </w:rPr>
        <w:t>STR:</w:t>
      </w:r>
      <w:r w:rsidR="00577CBE" w:rsidRPr="00EC3EAE">
        <w:t xml:space="preserve"> </w:t>
      </w:r>
      <w:r w:rsidRPr="00EC3EAE">
        <w:t xml:space="preserve"> </w:t>
      </w:r>
      <w:r w:rsidR="00524E04">
        <w:rPr>
          <w:rFonts w:ascii="Calibri" w:eastAsia="Calibri" w:hAnsi="Calibri" w:cs="Calibri"/>
        </w:rPr>
        <w:t>569</w:t>
      </w:r>
    </w:p>
    <w:p w14:paraId="70A9ADE0" w14:textId="7D19AFB0" w:rsidR="00807E12" w:rsidRDefault="00807E12" w:rsidP="00807E12">
      <w:pPr>
        <w:jc w:val="both"/>
      </w:pPr>
      <w:r w:rsidRPr="00EC3EAE">
        <w:rPr>
          <w:b/>
          <w:bCs/>
        </w:rPr>
        <w:t>MOC:</w:t>
      </w:r>
      <w:r w:rsidRPr="00EC3EAE">
        <w:t xml:space="preserve"> </w:t>
      </w:r>
      <w:r w:rsidR="00857FF7" w:rsidRPr="008F25E0">
        <w:rPr>
          <w:rFonts w:ascii="Calibri" w:eastAsia="Calibri" w:hAnsi="Calibri" w:cs="Calibri"/>
        </w:rPr>
        <w:t xml:space="preserve">499 Kč </w:t>
      </w:r>
    </w:p>
    <w:p w14:paraId="6B450DAF" w14:textId="643BD9E0" w:rsidR="00500944" w:rsidRPr="00A501A8" w:rsidRDefault="00500944" w:rsidP="00807E12">
      <w:pPr>
        <w:jc w:val="both"/>
      </w:pPr>
    </w:p>
    <w:p w14:paraId="47A43699" w14:textId="6722592A" w:rsidR="00010E4E" w:rsidRDefault="00010E4E" w:rsidP="00524E04">
      <w:pPr>
        <w:pStyle w:val="Bezmezer"/>
        <w:spacing w:line="360" w:lineRule="auto"/>
        <w:rPr>
          <w:rFonts w:eastAsia="Calibri" w:cs="Calibri"/>
          <w:noProof w:val="0"/>
          <w:sz w:val="24"/>
        </w:rPr>
      </w:pPr>
      <w:r w:rsidRPr="00010E4E">
        <w:rPr>
          <w:rFonts w:eastAsia="Calibri" w:cs="Calibri"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C1FEB5" wp14:editId="3F10236D">
                <wp:simplePos x="0" y="0"/>
                <wp:positionH relativeFrom="margin">
                  <wp:align>right</wp:align>
                </wp:positionH>
                <wp:positionV relativeFrom="paragraph">
                  <wp:posOffset>30480</wp:posOffset>
                </wp:positionV>
                <wp:extent cx="3604260" cy="1404620"/>
                <wp:effectExtent l="0" t="0" r="15240" b="2159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878DD" w14:textId="2A9E1147" w:rsidR="00010E4E" w:rsidRDefault="00010E4E" w:rsidP="00010E4E">
                            <w:pPr>
                              <w:jc w:val="both"/>
                            </w:pPr>
                            <w:r w:rsidRPr="00A501A8">
                              <w:rPr>
                                <w:b/>
                                <w:bCs/>
                              </w:rPr>
                              <w:t>O autorce:</w:t>
                            </w:r>
                            <w:r w:rsidRPr="00A501A8">
                              <w:t xml:space="preserve"> </w:t>
                            </w:r>
                            <w:bookmarkStart w:id="0" w:name="_Hlk120796075"/>
                          </w:p>
                          <w:bookmarkEnd w:id="0"/>
                          <w:p w14:paraId="2EA1AA47" w14:textId="77777777" w:rsidR="00010E4E" w:rsidRPr="00524E04" w:rsidRDefault="00010E4E" w:rsidP="00010E4E">
                            <w:pPr>
                              <w:pStyle w:val="Bezmezer"/>
                              <w:spacing w:line="360" w:lineRule="auto"/>
                              <w:rPr>
                                <w:rFonts w:eastAsia="Calibri" w:cs="Calibri"/>
                                <w:noProof w:val="0"/>
                                <w:sz w:val="24"/>
                              </w:rPr>
                            </w:pPr>
                            <w:r w:rsidRPr="00524E04">
                              <w:rPr>
                                <w:rFonts w:eastAsia="Calibri" w:cs="Calibri"/>
                                <w:noProof w:val="0"/>
                                <w:sz w:val="24"/>
                              </w:rPr>
                              <w:t xml:space="preserve">Švédská autorka Camilla </w:t>
                            </w:r>
                            <w:proofErr w:type="spellStart"/>
                            <w:r w:rsidRPr="00524E04">
                              <w:rPr>
                                <w:rFonts w:eastAsia="Calibri" w:cs="Calibri"/>
                                <w:noProof w:val="0"/>
                                <w:sz w:val="24"/>
                              </w:rPr>
                              <w:t>Läckberg</w:t>
                            </w:r>
                            <w:proofErr w:type="spellEnd"/>
                            <w:r w:rsidRPr="00524E04">
                              <w:rPr>
                                <w:rFonts w:eastAsia="Calibri" w:cs="Calibri"/>
                                <w:noProof w:val="0"/>
                                <w:sz w:val="24"/>
                              </w:rPr>
                              <w:t xml:space="preserve"> (1974, </w:t>
                            </w:r>
                            <w:proofErr w:type="spellStart"/>
                            <w:r w:rsidRPr="00524E04">
                              <w:rPr>
                                <w:rFonts w:eastAsia="Calibri" w:cs="Calibri"/>
                                <w:noProof w:val="0"/>
                                <w:sz w:val="24"/>
                              </w:rPr>
                              <w:t>Fjällbacka</w:t>
                            </w:r>
                            <w:proofErr w:type="spellEnd"/>
                            <w:r w:rsidRPr="00524E04">
                              <w:rPr>
                                <w:rFonts w:eastAsia="Calibri" w:cs="Calibri"/>
                                <w:noProof w:val="0"/>
                                <w:sz w:val="24"/>
                              </w:rPr>
                              <w:t xml:space="preserve">) je jednou z nejčtenějších spisovatelek na světě a evropskou „královnou detektivek“. V rámci úspěšné série </w:t>
                            </w:r>
                            <w:proofErr w:type="spellStart"/>
                            <w:r w:rsidRPr="00524E04">
                              <w:rPr>
                                <w:rFonts w:eastAsia="Calibri" w:cs="Calibri"/>
                                <w:noProof w:val="0"/>
                                <w:sz w:val="24"/>
                              </w:rPr>
                              <w:t>Fjällbacka</w:t>
                            </w:r>
                            <w:proofErr w:type="spellEnd"/>
                            <w:r w:rsidRPr="00524E04">
                              <w:rPr>
                                <w:rFonts w:eastAsia="Calibri" w:cs="Calibri"/>
                                <w:noProof w:val="0"/>
                                <w:sz w:val="24"/>
                              </w:rPr>
                              <w:t xml:space="preserve"> vydala deset knih, jichž se prodalo přes 23 milionů výtisků v 60 zemích světa a které posloužily jako předloha pro devět televizních filmů a jeden kinofilm. Knihami Zlatá klec (Metafora, 2019) a Stříbrná křídla (Metafora, 2020), dvoudílnou sérií temných, napínavých psychologických románů, vytvořila nezapomenutelnou hlavní hrdinku a vyslala do světa jasnou zprávu o právech žen. </w:t>
                            </w:r>
                          </w:p>
                          <w:p w14:paraId="0B0E202A" w14:textId="77777777" w:rsidR="00010E4E" w:rsidRDefault="00010E4E" w:rsidP="00010E4E">
                            <w:pPr>
                              <w:pStyle w:val="Bezmezer"/>
                              <w:spacing w:line="360" w:lineRule="auto"/>
                              <w:rPr>
                                <w:rFonts w:eastAsia="Calibri" w:cs="Calibri"/>
                                <w:noProof w:val="0"/>
                                <w:sz w:val="24"/>
                              </w:rPr>
                            </w:pPr>
                            <w:r w:rsidRPr="00524E04">
                              <w:rPr>
                                <w:rFonts w:eastAsia="Calibri" w:cs="Calibri"/>
                                <w:noProof w:val="0"/>
                                <w:sz w:val="24"/>
                              </w:rPr>
                              <w:t>Kromě napínavých detektivních příběhů píše i novely, dětskou literaturu, texty písní a filmové scénáře. Jako velká milovnice filmu v roce 2020 založila vlastní filmové studio. V současnosti se podle jejího scénáře točí třetí a čtvrtá řada seriálu Hotel na pláži, který byl v roce 2022 jedním z nejsledovanějších švédských seriálů.</w:t>
                            </w:r>
                          </w:p>
                          <w:p w14:paraId="7D53CE07" w14:textId="77EF18F9" w:rsidR="00010E4E" w:rsidRDefault="00010E4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C1FEB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32.6pt;margin-top:2.4pt;width:283.8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">
                <v:textbox style="mso-fit-shape-to-text:t">
                  <w:txbxContent>
                    <w:p w14:paraId="7FD878DD" w14:textId="2A9E1147" w:rsidR="00010E4E" w:rsidRDefault="00010E4E" w:rsidP="00010E4E">
                      <w:pPr>
                        <w:jc w:val="both"/>
                      </w:pPr>
                      <w:r w:rsidRPr="00A501A8">
                        <w:rPr>
                          <w:b/>
                          <w:bCs/>
                        </w:rPr>
                        <w:t>O autorce:</w:t>
                      </w:r>
                      <w:r w:rsidRPr="00A501A8">
                        <w:t xml:space="preserve"> </w:t>
                      </w:r>
                      <w:bookmarkStart w:id="1" w:name="_Hlk120796075"/>
                    </w:p>
                    <w:bookmarkEnd w:id="1"/>
                    <w:p w14:paraId="2EA1AA47" w14:textId="77777777" w:rsidR="00010E4E" w:rsidRPr="00524E04" w:rsidRDefault="00010E4E" w:rsidP="00010E4E">
                      <w:pPr>
                        <w:pStyle w:val="Bezmezer"/>
                        <w:spacing w:line="360" w:lineRule="auto"/>
                        <w:rPr>
                          <w:rFonts w:eastAsia="Calibri" w:cs="Calibri"/>
                          <w:noProof w:val="0"/>
                          <w:sz w:val="24"/>
                        </w:rPr>
                      </w:pPr>
                      <w:r w:rsidRPr="00524E04">
                        <w:rPr>
                          <w:rFonts w:eastAsia="Calibri" w:cs="Calibri"/>
                          <w:noProof w:val="0"/>
                          <w:sz w:val="24"/>
                        </w:rPr>
                        <w:t xml:space="preserve">Švédská autorka Camilla </w:t>
                      </w:r>
                      <w:proofErr w:type="spellStart"/>
                      <w:r w:rsidRPr="00524E04">
                        <w:rPr>
                          <w:rFonts w:eastAsia="Calibri" w:cs="Calibri"/>
                          <w:noProof w:val="0"/>
                          <w:sz w:val="24"/>
                        </w:rPr>
                        <w:t>Läckberg</w:t>
                      </w:r>
                      <w:proofErr w:type="spellEnd"/>
                      <w:r w:rsidRPr="00524E04">
                        <w:rPr>
                          <w:rFonts w:eastAsia="Calibri" w:cs="Calibri"/>
                          <w:noProof w:val="0"/>
                          <w:sz w:val="24"/>
                        </w:rPr>
                        <w:t xml:space="preserve"> (1974, </w:t>
                      </w:r>
                      <w:proofErr w:type="spellStart"/>
                      <w:r w:rsidRPr="00524E04">
                        <w:rPr>
                          <w:rFonts w:eastAsia="Calibri" w:cs="Calibri"/>
                          <w:noProof w:val="0"/>
                          <w:sz w:val="24"/>
                        </w:rPr>
                        <w:t>Fjällbacka</w:t>
                      </w:r>
                      <w:proofErr w:type="spellEnd"/>
                      <w:r w:rsidRPr="00524E04">
                        <w:rPr>
                          <w:rFonts w:eastAsia="Calibri" w:cs="Calibri"/>
                          <w:noProof w:val="0"/>
                          <w:sz w:val="24"/>
                        </w:rPr>
                        <w:t xml:space="preserve">) je jednou z nejčtenějších spisovatelek na světě a evropskou „královnou detektivek“. V rámci úspěšné série </w:t>
                      </w:r>
                      <w:proofErr w:type="spellStart"/>
                      <w:r w:rsidRPr="00524E04">
                        <w:rPr>
                          <w:rFonts w:eastAsia="Calibri" w:cs="Calibri"/>
                          <w:noProof w:val="0"/>
                          <w:sz w:val="24"/>
                        </w:rPr>
                        <w:t>Fjällbacka</w:t>
                      </w:r>
                      <w:proofErr w:type="spellEnd"/>
                      <w:r w:rsidRPr="00524E04">
                        <w:rPr>
                          <w:rFonts w:eastAsia="Calibri" w:cs="Calibri"/>
                          <w:noProof w:val="0"/>
                          <w:sz w:val="24"/>
                        </w:rPr>
                        <w:t xml:space="preserve"> vydala deset knih, jichž se prodalo přes 23 milionů výtisků v 60 zemích světa a které posloužily jako předloha pro devět televizních filmů a jeden kinofilm. Knihami Zlatá klec (Metafora, 2019) a Stříbrná křídla (Metafora, 2020), dvoudílnou sérií temných, napínavých psychologických románů, vytvořila nezapomenutelnou hlavní hrdinku a vyslala do světa jasnou zprávu o právech žen. </w:t>
                      </w:r>
                    </w:p>
                    <w:p w14:paraId="0B0E202A" w14:textId="77777777" w:rsidR="00010E4E" w:rsidRDefault="00010E4E" w:rsidP="00010E4E">
                      <w:pPr>
                        <w:pStyle w:val="Bezmezer"/>
                        <w:spacing w:line="360" w:lineRule="auto"/>
                        <w:rPr>
                          <w:rFonts w:eastAsia="Calibri" w:cs="Calibri"/>
                          <w:noProof w:val="0"/>
                          <w:sz w:val="24"/>
                        </w:rPr>
                      </w:pPr>
                      <w:r w:rsidRPr="00524E04">
                        <w:rPr>
                          <w:rFonts w:eastAsia="Calibri" w:cs="Calibri"/>
                          <w:noProof w:val="0"/>
                          <w:sz w:val="24"/>
                        </w:rPr>
                        <w:t>Kromě napínavých detektivních příběhů píše i novely, dětskou literaturu, texty písní a filmové scénáře. Jako velká milovnice filmu v roce 2020 založila vlastní filmové studio. V současnosti se podle jejího scénáře točí třetí a čtvrtá řada seriálu Hotel na pláži, který byl v roce 2022 jedním z nejsledovanějších švédských seriálů.</w:t>
                      </w:r>
                    </w:p>
                    <w:p w14:paraId="7D53CE07" w14:textId="77EF18F9" w:rsidR="00010E4E" w:rsidRDefault="00010E4E"/>
                  </w:txbxContent>
                </v:textbox>
                <w10:wrap type="square" anchorx="margin"/>
              </v:shape>
            </w:pict>
          </mc:Fallback>
        </mc:AlternateContent>
      </w:r>
      <w:r w:rsidRPr="00010E4E">
        <w:rPr>
          <w:rFonts w:eastAsia="Calibri" w:cs="Calibri"/>
          <w:noProof w:val="0"/>
          <w:sz w:val="24"/>
        </w:rPr>
        <w:drawing>
          <wp:inline distT="0" distB="0" distL="0" distR="0" wp14:anchorId="59803D22" wp14:editId="5B283A31">
            <wp:extent cx="2506980" cy="3662256"/>
            <wp:effectExtent l="0" t="0" r="7620" b="0"/>
            <wp:docPr id="21435857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857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2107" cy="36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7FB47" w14:textId="77777777" w:rsidR="00524E04" w:rsidRDefault="00524E04" w:rsidP="00524E04">
      <w:pPr>
        <w:pStyle w:val="Bezmezer"/>
        <w:rPr>
          <w:b/>
          <w:bCs/>
        </w:rPr>
      </w:pPr>
    </w:p>
    <w:p w14:paraId="31F64F1F" w14:textId="77777777" w:rsidR="00010E4E" w:rsidRDefault="00010E4E" w:rsidP="00807E12">
      <w:pPr>
        <w:pStyle w:val="Bezmezer"/>
        <w:rPr>
          <w:b/>
          <w:bCs/>
        </w:rPr>
      </w:pPr>
    </w:p>
    <w:p w14:paraId="0CB7E439" w14:textId="77777777" w:rsidR="00010E4E" w:rsidRDefault="00010E4E" w:rsidP="00807E12">
      <w:pPr>
        <w:pStyle w:val="Bezmezer"/>
        <w:rPr>
          <w:b/>
          <w:bCs/>
        </w:rPr>
      </w:pPr>
    </w:p>
    <w:p w14:paraId="77F7013D" w14:textId="77777777" w:rsidR="00010E4E" w:rsidRDefault="00010E4E" w:rsidP="00807E12">
      <w:pPr>
        <w:pStyle w:val="Bezmezer"/>
        <w:rPr>
          <w:b/>
          <w:bCs/>
        </w:rPr>
      </w:pPr>
    </w:p>
    <w:p w14:paraId="06392966" w14:textId="77777777" w:rsidR="00010E4E" w:rsidRDefault="00010E4E" w:rsidP="00807E12">
      <w:pPr>
        <w:pStyle w:val="Bezmezer"/>
        <w:rPr>
          <w:b/>
          <w:bCs/>
        </w:rPr>
      </w:pPr>
    </w:p>
    <w:p w14:paraId="49F68346" w14:textId="77777777" w:rsidR="00010E4E" w:rsidRDefault="00010E4E" w:rsidP="00807E12">
      <w:pPr>
        <w:pStyle w:val="Bezmezer"/>
        <w:rPr>
          <w:b/>
          <w:bCs/>
        </w:rPr>
      </w:pPr>
    </w:p>
    <w:p w14:paraId="39C7E755" w14:textId="77777777" w:rsidR="00010E4E" w:rsidRDefault="00010E4E" w:rsidP="00807E12">
      <w:pPr>
        <w:pStyle w:val="Bezmezer"/>
        <w:rPr>
          <w:b/>
          <w:bCs/>
        </w:rPr>
      </w:pPr>
    </w:p>
    <w:p w14:paraId="09997FA7" w14:textId="77777777" w:rsidR="00010E4E" w:rsidRDefault="00010E4E" w:rsidP="00807E12">
      <w:pPr>
        <w:pStyle w:val="Bezmezer"/>
        <w:rPr>
          <w:b/>
          <w:bCs/>
        </w:rPr>
      </w:pPr>
    </w:p>
    <w:p w14:paraId="2EC484F3" w14:textId="77777777" w:rsidR="00010E4E" w:rsidRDefault="00010E4E" w:rsidP="00807E12">
      <w:pPr>
        <w:pStyle w:val="Bezmezer"/>
        <w:rPr>
          <w:b/>
          <w:bCs/>
        </w:rPr>
      </w:pPr>
    </w:p>
    <w:p w14:paraId="15EE4727" w14:textId="77777777" w:rsidR="00010E4E" w:rsidRDefault="00010E4E" w:rsidP="00807E12">
      <w:pPr>
        <w:pStyle w:val="Bezmezer"/>
        <w:rPr>
          <w:b/>
          <w:bCs/>
        </w:rPr>
      </w:pPr>
    </w:p>
    <w:p w14:paraId="0B213E20" w14:textId="77777777" w:rsidR="00010E4E" w:rsidRDefault="00010E4E" w:rsidP="00807E12">
      <w:pPr>
        <w:pStyle w:val="Bezmezer"/>
        <w:rPr>
          <w:b/>
          <w:bCs/>
        </w:rPr>
      </w:pPr>
    </w:p>
    <w:p w14:paraId="4BE8366B" w14:textId="77777777" w:rsidR="00010E4E" w:rsidRDefault="00010E4E" w:rsidP="00807E12">
      <w:pPr>
        <w:pStyle w:val="Bezmezer"/>
        <w:rPr>
          <w:b/>
          <w:bCs/>
        </w:rPr>
      </w:pPr>
    </w:p>
    <w:p w14:paraId="6C1B4FC1" w14:textId="712C4F39" w:rsidR="005377B2" w:rsidRPr="00A501A8" w:rsidRDefault="006A032C" w:rsidP="00807E12">
      <w:pPr>
        <w:pStyle w:val="Bezmezer"/>
      </w:pPr>
      <w:r w:rsidRPr="00A501A8">
        <w:rPr>
          <w:b/>
          <w:bCs/>
        </w:rPr>
        <w:t>Rece</w:t>
      </w:r>
      <w:r w:rsidR="00807E12">
        <w:rPr>
          <w:b/>
          <w:bCs/>
        </w:rPr>
        <w:t>nze</w:t>
      </w:r>
      <w:r w:rsidRPr="00A501A8">
        <w:rPr>
          <w:b/>
          <w:bCs/>
        </w:rPr>
        <w:t>:</w:t>
      </w:r>
      <w:r w:rsidR="005759BD" w:rsidRPr="00A501A8">
        <w:t xml:space="preserve"> </w:t>
      </w:r>
    </w:p>
    <w:p w14:paraId="6ECF914D" w14:textId="77777777" w:rsidR="005377B2" w:rsidRPr="00A501A8" w:rsidRDefault="005377B2" w:rsidP="00807E12">
      <w:pPr>
        <w:pStyle w:val="Bezmezer"/>
      </w:pPr>
    </w:p>
    <w:p w14:paraId="0B907F90" w14:textId="77777777" w:rsidR="00524E04" w:rsidRPr="00524E04" w:rsidRDefault="00524E04" w:rsidP="00524E04">
      <w:pPr>
        <w:pStyle w:val="Bezmezer"/>
        <w:rPr>
          <w:rFonts w:eastAsia="Calibri" w:cs="Calibri"/>
          <w:noProof w:val="0"/>
          <w:sz w:val="24"/>
        </w:rPr>
      </w:pPr>
      <w:r w:rsidRPr="00524E04">
        <w:rPr>
          <w:rFonts w:eastAsia="Calibri" w:cs="Calibri"/>
          <w:noProof w:val="0"/>
          <w:sz w:val="24"/>
        </w:rPr>
        <w:t>„Neuvěřitelné! Společné dílo těchto dvou autorů je naprosto vynikající, napínavé, nervy drásající, znepokojivé, srdcervoucí a zábavné zároveň! Zhltnuto jedním dechem!“</w:t>
      </w:r>
    </w:p>
    <w:p w14:paraId="417A75F4" w14:textId="77777777" w:rsidR="00524E04" w:rsidRPr="00524E04" w:rsidRDefault="00524E04" w:rsidP="00524E04">
      <w:pPr>
        <w:pStyle w:val="Bezmezer"/>
        <w:rPr>
          <w:rFonts w:eastAsia="Calibri" w:cs="Calibri"/>
          <w:i/>
          <w:noProof w:val="0"/>
          <w:sz w:val="24"/>
        </w:rPr>
      </w:pPr>
      <w:r w:rsidRPr="00524E04">
        <w:rPr>
          <w:rFonts w:eastAsia="Calibri" w:cs="Calibri"/>
          <w:i/>
          <w:noProof w:val="0"/>
          <w:sz w:val="24"/>
        </w:rPr>
        <w:t>–  čtenářská recenze na goodreads.com</w:t>
      </w:r>
    </w:p>
    <w:p w14:paraId="120BE5CA" w14:textId="77777777" w:rsidR="00524E04" w:rsidRPr="00524E04" w:rsidRDefault="00524E04" w:rsidP="00524E04">
      <w:pPr>
        <w:pStyle w:val="Bezmezer"/>
        <w:rPr>
          <w:rFonts w:eastAsia="Calibri" w:cs="Calibri"/>
          <w:i/>
          <w:noProof w:val="0"/>
          <w:sz w:val="24"/>
        </w:rPr>
      </w:pPr>
    </w:p>
    <w:p w14:paraId="6D7B292F" w14:textId="77777777" w:rsidR="00524E04" w:rsidRPr="00524E04" w:rsidRDefault="00524E04" w:rsidP="00524E04">
      <w:pPr>
        <w:pStyle w:val="Bezmezer"/>
        <w:rPr>
          <w:rFonts w:eastAsia="Calibri" w:cs="Calibri"/>
          <w:noProof w:val="0"/>
          <w:sz w:val="24"/>
        </w:rPr>
      </w:pPr>
      <w:r w:rsidRPr="00524E04">
        <w:rPr>
          <w:rFonts w:eastAsia="Calibri" w:cs="Calibri"/>
          <w:noProof w:val="0"/>
          <w:sz w:val="24"/>
        </w:rPr>
        <w:t xml:space="preserve">„Tohle bylo tedy opravdu napínavé čtení! Nadmíru povedené!“ </w:t>
      </w:r>
    </w:p>
    <w:p w14:paraId="28E7CFC2" w14:textId="77777777" w:rsidR="00524E04" w:rsidRPr="00524E04" w:rsidRDefault="00524E04" w:rsidP="00524E04">
      <w:pPr>
        <w:pStyle w:val="Bezmezer"/>
        <w:rPr>
          <w:rFonts w:eastAsia="Calibri" w:cs="Calibri"/>
          <w:i/>
          <w:noProof w:val="0"/>
          <w:sz w:val="24"/>
        </w:rPr>
      </w:pPr>
      <w:r w:rsidRPr="00524E04">
        <w:rPr>
          <w:rFonts w:eastAsia="Calibri" w:cs="Calibri"/>
          <w:i/>
          <w:noProof w:val="0"/>
          <w:sz w:val="24"/>
        </w:rPr>
        <w:t xml:space="preserve">– Lotta </w:t>
      </w:r>
      <w:proofErr w:type="spellStart"/>
      <w:r w:rsidRPr="00524E04">
        <w:rPr>
          <w:rFonts w:eastAsia="Calibri" w:cs="Calibri"/>
          <w:i/>
          <w:noProof w:val="0"/>
          <w:sz w:val="24"/>
        </w:rPr>
        <w:t>Olson</w:t>
      </w:r>
      <w:proofErr w:type="spellEnd"/>
      <w:r w:rsidRPr="00524E04">
        <w:rPr>
          <w:rFonts w:eastAsia="Calibri" w:cs="Calibri"/>
          <w:i/>
          <w:noProof w:val="0"/>
          <w:sz w:val="24"/>
        </w:rPr>
        <w:t xml:space="preserve">, </w:t>
      </w:r>
      <w:proofErr w:type="spellStart"/>
      <w:r w:rsidRPr="00524E04">
        <w:rPr>
          <w:rFonts w:eastAsia="Calibri" w:cs="Calibri"/>
          <w:i/>
          <w:noProof w:val="0"/>
          <w:sz w:val="24"/>
        </w:rPr>
        <w:t>Dagens</w:t>
      </w:r>
      <w:proofErr w:type="spellEnd"/>
      <w:r w:rsidRPr="00524E04">
        <w:rPr>
          <w:rFonts w:eastAsia="Calibri" w:cs="Calibri"/>
          <w:i/>
          <w:noProof w:val="0"/>
          <w:sz w:val="24"/>
        </w:rPr>
        <w:t xml:space="preserve"> </w:t>
      </w:r>
      <w:proofErr w:type="spellStart"/>
      <w:r w:rsidRPr="00524E04">
        <w:rPr>
          <w:rFonts w:eastAsia="Calibri" w:cs="Calibri"/>
          <w:i/>
          <w:noProof w:val="0"/>
          <w:sz w:val="24"/>
        </w:rPr>
        <w:t>Nyheter</w:t>
      </w:r>
      <w:proofErr w:type="spellEnd"/>
    </w:p>
    <w:p w14:paraId="601A1DAA" w14:textId="77777777" w:rsidR="00524E04" w:rsidRPr="00524E04" w:rsidRDefault="00524E04" w:rsidP="00524E04">
      <w:pPr>
        <w:pStyle w:val="Bezmezer"/>
        <w:rPr>
          <w:rFonts w:eastAsia="Calibri" w:cs="Calibri"/>
          <w:i/>
          <w:noProof w:val="0"/>
          <w:sz w:val="24"/>
        </w:rPr>
      </w:pPr>
    </w:p>
    <w:p w14:paraId="64F0FAF1" w14:textId="77777777" w:rsidR="00524E04" w:rsidRPr="00524E04" w:rsidRDefault="00524E04" w:rsidP="00524E04">
      <w:pPr>
        <w:pStyle w:val="Bezmezer"/>
        <w:rPr>
          <w:rFonts w:eastAsia="Calibri" w:cs="Calibri"/>
          <w:noProof w:val="0"/>
          <w:sz w:val="24"/>
        </w:rPr>
      </w:pPr>
      <w:r w:rsidRPr="00524E04">
        <w:rPr>
          <w:rFonts w:eastAsia="Calibri" w:cs="Calibri"/>
          <w:noProof w:val="0"/>
          <w:sz w:val="24"/>
        </w:rPr>
        <w:t>„</w:t>
      </w:r>
      <w:proofErr w:type="spellStart"/>
      <w:r w:rsidRPr="00524E04">
        <w:rPr>
          <w:rFonts w:eastAsia="Calibri" w:cs="Calibri"/>
          <w:noProof w:val="0"/>
          <w:sz w:val="24"/>
        </w:rPr>
        <w:t>Läckberg</w:t>
      </w:r>
      <w:proofErr w:type="spellEnd"/>
      <w:r w:rsidRPr="00524E04">
        <w:rPr>
          <w:rFonts w:eastAsia="Calibri" w:cs="Calibri"/>
          <w:noProof w:val="0"/>
          <w:sz w:val="24"/>
        </w:rPr>
        <w:t xml:space="preserve"> a </w:t>
      </w:r>
      <w:proofErr w:type="spellStart"/>
      <w:r w:rsidRPr="00524E04">
        <w:rPr>
          <w:rFonts w:eastAsia="Calibri" w:cs="Calibri"/>
          <w:noProof w:val="0"/>
          <w:sz w:val="24"/>
        </w:rPr>
        <w:t>Fexeus</w:t>
      </w:r>
      <w:proofErr w:type="spellEnd"/>
      <w:r w:rsidRPr="00524E04">
        <w:rPr>
          <w:rFonts w:eastAsia="Calibri" w:cs="Calibri"/>
          <w:noProof w:val="0"/>
          <w:sz w:val="24"/>
        </w:rPr>
        <w:t xml:space="preserve"> vědí, jak napsat naprosto </w:t>
      </w:r>
      <w:proofErr w:type="spellStart"/>
      <w:r w:rsidRPr="00524E04">
        <w:rPr>
          <w:rFonts w:eastAsia="Calibri" w:cs="Calibri"/>
          <w:noProof w:val="0"/>
          <w:sz w:val="24"/>
        </w:rPr>
        <w:t>neodložitelný</w:t>
      </w:r>
      <w:proofErr w:type="spellEnd"/>
      <w:r w:rsidRPr="00524E04">
        <w:rPr>
          <w:rFonts w:eastAsia="Calibri" w:cs="Calibri"/>
          <w:noProof w:val="0"/>
          <w:sz w:val="24"/>
        </w:rPr>
        <w:t xml:space="preserve"> trhák.“</w:t>
      </w:r>
    </w:p>
    <w:p w14:paraId="0BD7D6E1" w14:textId="77777777" w:rsidR="00524E04" w:rsidRPr="00524E04" w:rsidRDefault="00524E04" w:rsidP="00524E04">
      <w:pPr>
        <w:pStyle w:val="Bezmezer"/>
        <w:rPr>
          <w:rFonts w:eastAsia="Calibri" w:cs="Calibri"/>
          <w:i/>
          <w:noProof w:val="0"/>
          <w:sz w:val="24"/>
        </w:rPr>
      </w:pPr>
      <w:r w:rsidRPr="00524E04">
        <w:rPr>
          <w:rFonts w:eastAsia="Calibri" w:cs="Calibri"/>
          <w:i/>
          <w:noProof w:val="0"/>
          <w:sz w:val="24"/>
        </w:rPr>
        <w:lastRenderedPageBreak/>
        <w:t xml:space="preserve">– </w:t>
      </w:r>
      <w:proofErr w:type="spellStart"/>
      <w:r w:rsidRPr="00524E04">
        <w:rPr>
          <w:rFonts w:eastAsia="Calibri" w:cs="Calibri"/>
          <w:i/>
          <w:noProof w:val="0"/>
          <w:sz w:val="24"/>
        </w:rPr>
        <w:t>Göteborgs-Posten</w:t>
      </w:r>
      <w:proofErr w:type="spellEnd"/>
      <w:r w:rsidRPr="00524E04">
        <w:rPr>
          <w:rFonts w:eastAsia="Calibri" w:cs="Calibri"/>
          <w:i/>
          <w:noProof w:val="0"/>
          <w:sz w:val="24"/>
        </w:rPr>
        <w:t xml:space="preserve"> </w:t>
      </w:r>
    </w:p>
    <w:p w14:paraId="725B3BB8" w14:textId="77777777" w:rsidR="00524E04" w:rsidRPr="00524E04" w:rsidRDefault="00524E04" w:rsidP="00524E04">
      <w:pPr>
        <w:pStyle w:val="Bezmezer"/>
        <w:rPr>
          <w:rFonts w:eastAsia="Calibri" w:cs="Calibri"/>
          <w:i/>
          <w:noProof w:val="0"/>
          <w:sz w:val="24"/>
        </w:rPr>
      </w:pPr>
    </w:p>
    <w:p w14:paraId="310EF4B6" w14:textId="77777777" w:rsidR="00524E04" w:rsidRPr="00524E04" w:rsidRDefault="00524E04" w:rsidP="00524E04">
      <w:pPr>
        <w:pStyle w:val="Bezmezer"/>
        <w:rPr>
          <w:rFonts w:eastAsia="Calibri" w:cs="Calibri"/>
          <w:noProof w:val="0"/>
          <w:sz w:val="24"/>
        </w:rPr>
      </w:pPr>
      <w:r w:rsidRPr="00524E04">
        <w:rPr>
          <w:rFonts w:eastAsia="Calibri" w:cs="Calibri"/>
          <w:noProof w:val="0"/>
          <w:sz w:val="24"/>
        </w:rPr>
        <w:t xml:space="preserve">„Když se </w:t>
      </w:r>
      <w:proofErr w:type="spellStart"/>
      <w:r w:rsidRPr="00524E04">
        <w:rPr>
          <w:rFonts w:eastAsia="Calibri" w:cs="Calibri"/>
          <w:noProof w:val="0"/>
          <w:sz w:val="24"/>
        </w:rPr>
        <w:t>Läckberg</w:t>
      </w:r>
      <w:proofErr w:type="spellEnd"/>
      <w:r w:rsidRPr="00524E04">
        <w:rPr>
          <w:rFonts w:eastAsia="Calibri" w:cs="Calibri"/>
          <w:noProof w:val="0"/>
          <w:sz w:val="24"/>
        </w:rPr>
        <w:t xml:space="preserve"> spojí s </w:t>
      </w:r>
      <w:proofErr w:type="spellStart"/>
      <w:r w:rsidRPr="00524E04">
        <w:rPr>
          <w:rFonts w:eastAsia="Calibri" w:cs="Calibri"/>
          <w:noProof w:val="0"/>
          <w:sz w:val="24"/>
        </w:rPr>
        <w:t>Fexeusem</w:t>
      </w:r>
      <w:proofErr w:type="spellEnd"/>
      <w:r w:rsidRPr="00524E04">
        <w:rPr>
          <w:rFonts w:eastAsia="Calibri" w:cs="Calibri"/>
          <w:noProof w:val="0"/>
          <w:sz w:val="24"/>
        </w:rPr>
        <w:t xml:space="preserve">, je z toho neskutečně napínavé čtení.“ </w:t>
      </w:r>
    </w:p>
    <w:p w14:paraId="6F65C2FD" w14:textId="25CEAF21" w:rsidR="00C702C3" w:rsidRDefault="00524E04" w:rsidP="00524E04">
      <w:pPr>
        <w:pStyle w:val="Bezmezer"/>
        <w:rPr>
          <w:rFonts w:eastAsia="Calibri" w:cs="Calibri"/>
          <w:i/>
          <w:noProof w:val="0"/>
          <w:sz w:val="24"/>
        </w:rPr>
      </w:pPr>
      <w:r w:rsidRPr="00524E04">
        <w:rPr>
          <w:rFonts w:eastAsia="Calibri" w:cs="Calibri"/>
          <w:i/>
          <w:noProof w:val="0"/>
          <w:sz w:val="24"/>
        </w:rPr>
        <w:t xml:space="preserve">– </w:t>
      </w:r>
      <w:proofErr w:type="spellStart"/>
      <w:r w:rsidRPr="00524E04">
        <w:rPr>
          <w:rFonts w:eastAsia="Calibri" w:cs="Calibri"/>
          <w:i/>
          <w:noProof w:val="0"/>
          <w:sz w:val="24"/>
        </w:rPr>
        <w:t>Ystads</w:t>
      </w:r>
      <w:proofErr w:type="spellEnd"/>
      <w:r w:rsidRPr="00524E04">
        <w:rPr>
          <w:rFonts w:eastAsia="Calibri" w:cs="Calibri"/>
          <w:i/>
          <w:noProof w:val="0"/>
          <w:sz w:val="24"/>
        </w:rPr>
        <w:t xml:space="preserve"> </w:t>
      </w:r>
      <w:proofErr w:type="spellStart"/>
      <w:r w:rsidRPr="00524E04">
        <w:rPr>
          <w:rFonts w:eastAsia="Calibri" w:cs="Calibri"/>
          <w:i/>
          <w:noProof w:val="0"/>
          <w:sz w:val="24"/>
        </w:rPr>
        <w:t>Allehand</w:t>
      </w:r>
      <w:proofErr w:type="spellEnd"/>
    </w:p>
    <w:p w14:paraId="052143A2" w14:textId="77777777" w:rsidR="00524E04" w:rsidRPr="00C702C3" w:rsidRDefault="00524E04" w:rsidP="00524E04">
      <w:pPr>
        <w:pStyle w:val="Bezmezer"/>
        <w:rPr>
          <w:rFonts w:eastAsia="Calibri" w:cs="Calibri"/>
          <w:noProof w:val="0"/>
          <w:sz w:val="24"/>
        </w:rPr>
      </w:pPr>
    </w:p>
    <w:p w14:paraId="7064798E" w14:textId="77777777" w:rsidR="00C702C3" w:rsidRDefault="00C702C3" w:rsidP="00C702C3">
      <w:pPr>
        <w:pStyle w:val="Bezmezer"/>
        <w:rPr>
          <w:b/>
          <w:bCs/>
        </w:rPr>
      </w:pPr>
    </w:p>
    <w:p w14:paraId="182591DB" w14:textId="77777777" w:rsidR="007E53A1" w:rsidRPr="00A501A8" w:rsidRDefault="007E53A1" w:rsidP="00807E12">
      <w:pPr>
        <w:pStyle w:val="Bezmezer"/>
        <w:rPr>
          <w:b/>
          <w:bCs/>
        </w:rPr>
      </w:pPr>
      <w:r w:rsidRPr="00A501A8">
        <w:rPr>
          <w:b/>
          <w:bCs/>
        </w:rPr>
        <w:t>Ukázka:</w:t>
      </w:r>
    </w:p>
    <w:p w14:paraId="745932EE" w14:textId="77777777" w:rsidR="007E53A1" w:rsidRPr="00A501A8" w:rsidRDefault="007E53A1" w:rsidP="00807E12">
      <w:pPr>
        <w:pStyle w:val="Bezmezer"/>
        <w:rPr>
          <w:b/>
          <w:bCs/>
        </w:rPr>
      </w:pPr>
    </w:p>
    <w:p w14:paraId="107AA191" w14:textId="77777777" w:rsidR="00524E04" w:rsidRPr="00524E04" w:rsidRDefault="00524E04" w:rsidP="00524E04">
      <w:pPr>
        <w:pStyle w:val="Bezmezer"/>
        <w:spacing w:line="360" w:lineRule="auto"/>
        <w:rPr>
          <w:rFonts w:eastAsia="Calibri" w:cs="Calibri"/>
          <w:noProof w:val="0"/>
          <w:sz w:val="24"/>
        </w:rPr>
      </w:pPr>
      <w:r w:rsidRPr="00524E04">
        <w:rPr>
          <w:rFonts w:eastAsia="Calibri" w:cs="Calibri"/>
          <w:noProof w:val="0"/>
          <w:sz w:val="24"/>
        </w:rPr>
        <w:t>Za další minutu se v záběru objevila Julia a postavila se k řečnickému pultu. Obraz rozsvítily blesky fotoaparátů a šramot utichl.</w:t>
      </w:r>
    </w:p>
    <w:p w14:paraId="4B94ED2D" w14:textId="77777777" w:rsidR="00524E04" w:rsidRPr="00524E04" w:rsidRDefault="00524E04" w:rsidP="00524E04">
      <w:pPr>
        <w:pStyle w:val="Bezmezer"/>
        <w:spacing w:line="360" w:lineRule="auto"/>
        <w:rPr>
          <w:rFonts w:eastAsia="Calibri" w:cs="Calibri"/>
          <w:noProof w:val="0"/>
          <w:sz w:val="24"/>
        </w:rPr>
      </w:pPr>
      <w:r w:rsidRPr="00524E04">
        <w:rPr>
          <w:rFonts w:eastAsia="Calibri" w:cs="Calibri"/>
          <w:noProof w:val="0"/>
          <w:sz w:val="24"/>
        </w:rPr>
        <w:t xml:space="preserve">„Děkujeme, že jste přišli,“ začala. „Přejdu rovnou k věci. Včera odpoledne, někdy mezi 15:30 a 16:00 zmizel pětiletý Ossian </w:t>
      </w:r>
      <w:proofErr w:type="spellStart"/>
      <w:r w:rsidRPr="00524E04">
        <w:rPr>
          <w:rFonts w:eastAsia="Calibri" w:cs="Calibri"/>
          <w:noProof w:val="0"/>
          <w:sz w:val="24"/>
        </w:rPr>
        <w:t>Walthersson</w:t>
      </w:r>
      <w:proofErr w:type="spellEnd"/>
      <w:r w:rsidRPr="00524E04">
        <w:rPr>
          <w:rFonts w:eastAsia="Calibri" w:cs="Calibri"/>
          <w:noProof w:val="0"/>
          <w:sz w:val="24"/>
        </w:rPr>
        <w:t xml:space="preserve"> ze školky ve stockholmské městské části </w:t>
      </w:r>
      <w:proofErr w:type="spellStart"/>
      <w:r w:rsidRPr="00524E04">
        <w:rPr>
          <w:rFonts w:eastAsia="Calibri" w:cs="Calibri"/>
          <w:noProof w:val="0"/>
          <w:sz w:val="24"/>
        </w:rPr>
        <w:t>Södermalm</w:t>
      </w:r>
      <w:proofErr w:type="spellEnd"/>
      <w:r w:rsidRPr="00524E04">
        <w:rPr>
          <w:rFonts w:eastAsia="Calibri" w:cs="Calibri"/>
          <w:noProof w:val="0"/>
          <w:sz w:val="24"/>
        </w:rPr>
        <w:t>.“</w:t>
      </w:r>
    </w:p>
    <w:p w14:paraId="2B5BA559" w14:textId="77777777" w:rsidR="00524E04" w:rsidRPr="00524E04" w:rsidRDefault="00524E04" w:rsidP="00524E04">
      <w:pPr>
        <w:pStyle w:val="Bezmezer"/>
        <w:spacing w:line="360" w:lineRule="auto"/>
        <w:rPr>
          <w:rFonts w:eastAsia="Calibri" w:cs="Calibri"/>
          <w:noProof w:val="0"/>
          <w:sz w:val="24"/>
        </w:rPr>
      </w:pPr>
      <w:r w:rsidRPr="00524E04">
        <w:rPr>
          <w:rFonts w:eastAsia="Calibri" w:cs="Calibri"/>
          <w:noProof w:val="0"/>
          <w:sz w:val="24"/>
        </w:rPr>
        <w:t>Nikdo jiný z policejního týmu vidět nebyl. Vincent tak moc doufal, že Minu uvidí, že se mu z její nepřítomnosti bolestivě sevřel hrudník. Ale třeba se za chvíli ukáže. Jen klid!</w:t>
      </w:r>
    </w:p>
    <w:p w14:paraId="75E3248A" w14:textId="77777777" w:rsidR="00524E04" w:rsidRPr="00524E04" w:rsidRDefault="00524E04" w:rsidP="00524E04">
      <w:pPr>
        <w:pStyle w:val="Bezmezer"/>
        <w:spacing w:line="360" w:lineRule="auto"/>
        <w:rPr>
          <w:rFonts w:eastAsia="Calibri" w:cs="Calibri"/>
          <w:noProof w:val="0"/>
          <w:sz w:val="24"/>
        </w:rPr>
      </w:pPr>
      <w:r w:rsidRPr="00524E04">
        <w:rPr>
          <w:rFonts w:eastAsia="Calibri" w:cs="Calibri"/>
          <w:noProof w:val="0"/>
          <w:sz w:val="24"/>
        </w:rPr>
        <w:t>Ossian.</w:t>
      </w:r>
    </w:p>
    <w:p w14:paraId="25FDC0D7" w14:textId="77777777" w:rsidR="00524E04" w:rsidRPr="00524E04" w:rsidRDefault="00524E04" w:rsidP="00524E04">
      <w:pPr>
        <w:pStyle w:val="Bezmezer"/>
        <w:spacing w:line="360" w:lineRule="auto"/>
        <w:rPr>
          <w:rFonts w:eastAsia="Calibri" w:cs="Calibri"/>
          <w:noProof w:val="0"/>
          <w:sz w:val="24"/>
        </w:rPr>
      </w:pPr>
      <w:r w:rsidRPr="00524E04">
        <w:rPr>
          <w:rFonts w:eastAsia="Calibri" w:cs="Calibri"/>
          <w:noProof w:val="0"/>
          <w:sz w:val="24"/>
        </w:rPr>
        <w:t>Začíná na O.</w:t>
      </w:r>
    </w:p>
    <w:p w14:paraId="3941307F" w14:textId="12DBB194" w:rsidR="00807E12" w:rsidRDefault="00524E04" w:rsidP="00524E04">
      <w:pPr>
        <w:pStyle w:val="Bezmezer"/>
        <w:spacing w:line="360" w:lineRule="auto"/>
        <w:rPr>
          <w:sz w:val="24"/>
          <w:szCs w:val="28"/>
          <w:lang w:eastAsia="ko-KR"/>
        </w:rPr>
      </w:pPr>
      <w:r w:rsidRPr="00524E04">
        <w:rPr>
          <w:rFonts w:eastAsia="Calibri" w:cs="Calibri"/>
          <w:noProof w:val="0"/>
          <w:sz w:val="24"/>
        </w:rPr>
        <w:t>V řecké abecedě Omega. Poslední z 24 řeckých písmen, což mu dodává symbolický význam. Podle starých křesťanů značila omega konec všeho. Soudný den. A neexistoval lepší způsob, jak takový konec začít, než unést dítě. Vincent si uvědomil, že se mu vůbec nepodařilo zklidnit dech.</w:t>
      </w:r>
    </w:p>
    <w:p w14:paraId="402C75F7" w14:textId="77777777" w:rsidR="00B44884" w:rsidRDefault="00B44884" w:rsidP="00807E12">
      <w:pPr>
        <w:pStyle w:val="Bezmezer"/>
        <w:rPr>
          <w:sz w:val="24"/>
          <w:szCs w:val="28"/>
          <w:lang w:eastAsia="ko-KR"/>
        </w:rPr>
      </w:pPr>
    </w:p>
    <w:p w14:paraId="3CE560B9" w14:textId="5594E627" w:rsidR="00F37538" w:rsidRDefault="00807E12" w:rsidP="00807E12">
      <w:pPr>
        <w:jc w:val="both"/>
      </w:pPr>
      <w:r w:rsidRPr="00A501A8">
        <w:rPr>
          <w:b/>
          <w:bCs/>
        </w:rPr>
        <w:t xml:space="preserve">Klíčová slova: </w:t>
      </w:r>
      <w:r w:rsidR="00524E04" w:rsidRPr="00524E04">
        <w:rPr>
          <w:rFonts w:ascii="Calibri" w:eastAsia="Calibri" w:hAnsi="Calibri" w:cs="Calibri"/>
        </w:rPr>
        <w:t xml:space="preserve">sekta, kult, vražda, </w:t>
      </w:r>
      <w:proofErr w:type="spellStart"/>
      <w:r w:rsidR="00524E04" w:rsidRPr="00524E04">
        <w:rPr>
          <w:rFonts w:ascii="Calibri" w:eastAsia="Calibri" w:hAnsi="Calibri" w:cs="Calibri"/>
        </w:rPr>
        <w:t>mentalista</w:t>
      </w:r>
      <w:proofErr w:type="spellEnd"/>
      <w:r w:rsidR="00524E04" w:rsidRPr="00524E04">
        <w:rPr>
          <w:rFonts w:ascii="Calibri" w:eastAsia="Calibri" w:hAnsi="Calibri" w:cs="Calibri"/>
        </w:rPr>
        <w:t>, detektiv, zločin, šachy, Stockholm</w:t>
      </w:r>
    </w:p>
    <w:p w14:paraId="46B8E37B" w14:textId="3DFBB3FC" w:rsidR="00F37538" w:rsidRDefault="00F37538" w:rsidP="00807E12">
      <w:pPr>
        <w:jc w:val="both"/>
      </w:pPr>
    </w:p>
    <w:p w14:paraId="587BC25C" w14:textId="77777777" w:rsidR="00F37538" w:rsidRPr="00F37538" w:rsidRDefault="00F37538" w:rsidP="00F37538">
      <w:pPr>
        <w:jc w:val="both"/>
        <w:rPr>
          <w:b/>
          <w:bCs/>
        </w:rPr>
      </w:pPr>
      <w:r w:rsidRPr="00F37538">
        <w:rPr>
          <w:b/>
          <w:bCs/>
        </w:rPr>
        <w:t xml:space="preserve">K dispozici na vyžádání: </w:t>
      </w:r>
    </w:p>
    <w:p w14:paraId="1EDC3B3C" w14:textId="0F9C5C08" w:rsidR="00F37538" w:rsidRDefault="00F37538" w:rsidP="00F37538">
      <w:pPr>
        <w:pStyle w:val="Odstavecseseznamem"/>
        <w:numPr>
          <w:ilvl w:val="0"/>
          <w:numId w:val="5"/>
        </w:numPr>
        <w:jc w:val="both"/>
      </w:pPr>
      <w:r>
        <w:rPr>
          <w:rFonts w:hint="eastAsia"/>
        </w:rPr>
        <w:t>knih</w:t>
      </w:r>
      <w:r>
        <w:t>y</w:t>
      </w:r>
      <w:r>
        <w:rPr>
          <w:rFonts w:hint="eastAsia"/>
        </w:rPr>
        <w:t xml:space="preserve"> k recenzi</w:t>
      </w:r>
    </w:p>
    <w:p w14:paraId="01D93149" w14:textId="3B8881C6" w:rsidR="00F37538" w:rsidRDefault="00F37538" w:rsidP="00F37538">
      <w:pPr>
        <w:pStyle w:val="Odstavecseseznamem"/>
        <w:numPr>
          <w:ilvl w:val="0"/>
          <w:numId w:val="5"/>
        </w:numPr>
        <w:jc w:val="both"/>
      </w:pPr>
      <w:r>
        <w:t>knihy do soutěže</w:t>
      </w:r>
    </w:p>
    <w:p w14:paraId="7C349D44" w14:textId="053C0F0C" w:rsidR="00F37538" w:rsidRDefault="00F37538" w:rsidP="00F37538">
      <w:pPr>
        <w:pStyle w:val="Odstavecseseznamem"/>
        <w:numPr>
          <w:ilvl w:val="0"/>
          <w:numId w:val="5"/>
        </w:numPr>
        <w:jc w:val="both"/>
      </w:pPr>
      <w:r>
        <w:t>u</w:t>
      </w:r>
      <w:r>
        <w:rPr>
          <w:rFonts w:hint="eastAsia"/>
        </w:rPr>
        <w:t>kázk</w:t>
      </w:r>
      <w:r>
        <w:t>y</w:t>
      </w:r>
      <w:r>
        <w:rPr>
          <w:rFonts w:hint="eastAsia"/>
        </w:rPr>
        <w:t xml:space="preserve"> z knihy</w:t>
      </w:r>
    </w:p>
    <w:p w14:paraId="15197D83" w14:textId="3F8AF40C" w:rsidR="00807E12" w:rsidRDefault="00807E12" w:rsidP="00807E12">
      <w:pPr>
        <w:pStyle w:val="Bezmezer"/>
        <w:rPr>
          <w:sz w:val="24"/>
          <w:szCs w:val="28"/>
        </w:rPr>
      </w:pPr>
    </w:p>
    <w:p w14:paraId="57243271" w14:textId="1771B382" w:rsidR="00F37538" w:rsidRPr="00F37538" w:rsidRDefault="00F37538" w:rsidP="00F37538">
      <w:pPr>
        <w:pStyle w:val="Bezmezer"/>
        <w:rPr>
          <w:b/>
          <w:bCs/>
          <w:sz w:val="24"/>
          <w:szCs w:val="28"/>
        </w:rPr>
      </w:pPr>
      <w:r w:rsidRPr="00F37538">
        <w:rPr>
          <w:b/>
          <w:bCs/>
          <w:sz w:val="24"/>
          <w:szCs w:val="28"/>
        </w:rPr>
        <w:t>Kontakty:</w:t>
      </w:r>
    </w:p>
    <w:p w14:paraId="55224E30" w14:textId="77777777" w:rsidR="00F37538" w:rsidRDefault="00F37538" w:rsidP="00F37538">
      <w:pPr>
        <w:pStyle w:val="Bezmezer"/>
        <w:rPr>
          <w:sz w:val="24"/>
          <w:szCs w:val="28"/>
        </w:rPr>
      </w:pPr>
    </w:p>
    <w:p w14:paraId="556DBAEF" w14:textId="7C8360C4" w:rsidR="00F37538" w:rsidRPr="00F37538" w:rsidRDefault="00F37538" w:rsidP="00F37538">
      <w:pPr>
        <w:pStyle w:val="Bezmezer"/>
        <w:rPr>
          <w:sz w:val="24"/>
          <w:szCs w:val="28"/>
        </w:rPr>
      </w:pPr>
      <w:r w:rsidRPr="00F37538">
        <w:rPr>
          <w:sz w:val="24"/>
          <w:szCs w:val="28"/>
        </w:rPr>
        <w:t>Mgr. Zlata Biedermannová</w:t>
      </w:r>
    </w:p>
    <w:p w14:paraId="6DA936BE" w14:textId="77777777" w:rsidR="00F37538" w:rsidRPr="00F37538" w:rsidRDefault="00F37538" w:rsidP="00F37538">
      <w:pPr>
        <w:pStyle w:val="Bezmezer"/>
        <w:rPr>
          <w:sz w:val="24"/>
          <w:szCs w:val="28"/>
        </w:rPr>
      </w:pPr>
      <w:r w:rsidRPr="00F37538">
        <w:rPr>
          <w:sz w:val="24"/>
          <w:szCs w:val="28"/>
        </w:rPr>
        <w:t>Managing Director</w:t>
      </w:r>
    </w:p>
    <w:p w14:paraId="0FA601A6" w14:textId="77777777" w:rsidR="00F37538" w:rsidRPr="00F37538" w:rsidRDefault="00F37538" w:rsidP="00F37538">
      <w:pPr>
        <w:pStyle w:val="Bezmezer"/>
        <w:rPr>
          <w:sz w:val="24"/>
          <w:szCs w:val="28"/>
        </w:rPr>
      </w:pPr>
      <w:r w:rsidRPr="00F37538">
        <w:rPr>
          <w:sz w:val="24"/>
          <w:szCs w:val="28"/>
        </w:rPr>
        <w:t>Seen Media, s.r.o.</w:t>
      </w:r>
    </w:p>
    <w:p w14:paraId="6E9A030F" w14:textId="77777777" w:rsidR="00F37538" w:rsidRPr="00F37538" w:rsidRDefault="00F37538" w:rsidP="00F37538">
      <w:pPr>
        <w:pStyle w:val="Bezmezer"/>
        <w:rPr>
          <w:sz w:val="24"/>
          <w:szCs w:val="28"/>
        </w:rPr>
      </w:pPr>
      <w:r w:rsidRPr="00F37538">
        <w:rPr>
          <w:sz w:val="24"/>
          <w:szCs w:val="28"/>
        </w:rPr>
        <w:t>M: +420 737 583 136</w:t>
      </w:r>
    </w:p>
    <w:p w14:paraId="50C14BFF" w14:textId="25745AC6" w:rsidR="00F37538" w:rsidRPr="00A501A8" w:rsidRDefault="00F37538" w:rsidP="00F37538">
      <w:pPr>
        <w:pStyle w:val="Bezmezer"/>
        <w:rPr>
          <w:sz w:val="24"/>
          <w:szCs w:val="28"/>
        </w:rPr>
      </w:pPr>
      <w:r w:rsidRPr="00F37538">
        <w:rPr>
          <w:sz w:val="24"/>
          <w:szCs w:val="28"/>
        </w:rPr>
        <w:t>E: zb@seenmedia.cz</w:t>
      </w:r>
    </w:p>
    <w:p w14:paraId="49FEB341" w14:textId="77777777" w:rsidR="007E53A1" w:rsidRPr="00A501A8" w:rsidRDefault="007E53A1" w:rsidP="00807E12">
      <w:pPr>
        <w:jc w:val="both"/>
      </w:pPr>
    </w:p>
    <w:p w14:paraId="4B2FA69E" w14:textId="77777777" w:rsidR="007E53A1" w:rsidRPr="00A501A8" w:rsidRDefault="007E53A1" w:rsidP="00807E12">
      <w:pPr>
        <w:jc w:val="both"/>
      </w:pPr>
    </w:p>
    <w:sectPr w:rsidR="007E53A1" w:rsidRPr="00A501A8" w:rsidSect="00BA7ED0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DA724" w14:textId="77777777" w:rsidR="002234EB" w:rsidRDefault="002234EB" w:rsidP="00947F6F">
      <w:r>
        <w:separator/>
      </w:r>
    </w:p>
  </w:endnote>
  <w:endnote w:type="continuationSeparator" w:id="0">
    <w:p w14:paraId="51F09E86" w14:textId="77777777" w:rsidR="002234EB" w:rsidRDefault="002234EB" w:rsidP="00947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D50E7" w14:textId="77777777" w:rsidR="00A85133" w:rsidRPr="000C2FCE" w:rsidRDefault="00A85133" w:rsidP="00A85133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A05A369" wp14:editId="155A9F6E">
          <wp:simplePos x="0" y="0"/>
          <wp:positionH relativeFrom="column">
            <wp:posOffset>39419</wp:posOffset>
          </wp:positionH>
          <wp:positionV relativeFrom="paragraph">
            <wp:posOffset>-945515</wp:posOffset>
          </wp:positionV>
          <wp:extent cx="5978427" cy="985520"/>
          <wp:effectExtent l="0" t="0" r="3810" b="508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78427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244829" w14:textId="0CBAA089" w:rsidR="0063391F" w:rsidRPr="00A85133" w:rsidRDefault="0063391F" w:rsidP="00A8513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24255" w14:textId="77777777" w:rsidR="00D211D3" w:rsidRDefault="00931EB6" w:rsidP="00947F6F">
    <w:pPr>
      <w:pStyle w:val="Zpa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D6DDCBD" wp14:editId="7ABA3F02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3287E" w14:textId="77777777" w:rsidR="002234EB" w:rsidRDefault="002234EB" w:rsidP="00947F6F">
      <w:r>
        <w:separator/>
      </w:r>
    </w:p>
  </w:footnote>
  <w:footnote w:type="continuationSeparator" w:id="0">
    <w:p w14:paraId="509D1027" w14:textId="77777777" w:rsidR="002234EB" w:rsidRDefault="002234EB" w:rsidP="00947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FF7C4" w14:textId="77777777" w:rsidR="004F0B9B" w:rsidRDefault="004F0B9B" w:rsidP="00947F6F"/>
  <w:p w14:paraId="581106D9" w14:textId="77777777" w:rsidR="004F0B9B" w:rsidRPr="00C23107" w:rsidRDefault="00931EB6" w:rsidP="00947F6F">
    <w:r>
      <w:rPr>
        <w:noProof/>
      </w:rPr>
      <w:drawing>
        <wp:anchor distT="0" distB="0" distL="114300" distR="114300" simplePos="0" relativeHeight="251661312" behindDoc="0" locked="0" layoutInCell="1" allowOverlap="1" wp14:anchorId="6AC76835" wp14:editId="7EF5A2AD">
          <wp:simplePos x="0" y="0"/>
          <wp:positionH relativeFrom="column">
            <wp:posOffset>-9525</wp:posOffset>
          </wp:positionH>
          <wp:positionV relativeFrom="paragraph">
            <wp:posOffset>-234315</wp:posOffset>
          </wp:positionV>
          <wp:extent cx="1062990" cy="792480"/>
          <wp:effectExtent l="0" t="0" r="0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F0B9B" w:rsidRPr="00C23107">
      <w:tab/>
    </w:r>
  </w:p>
  <w:p w14:paraId="2040A6AC" w14:textId="261196AF" w:rsidR="004F0B9B" w:rsidRDefault="00694788" w:rsidP="00947F6F">
    <w:pPr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306EB691" wp14:editId="503F439C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Přímá spojnic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230C53" id="Přímá spojnice 4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25EABEC" wp14:editId="154E2A1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0790" cy="317500"/>
              <wp:effectExtent l="0" t="0" r="0" b="6350"/>
              <wp:wrapNone/>
              <wp:docPr id="3" name="Textové po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079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1035C6" w14:textId="77777777" w:rsidR="00C23107" w:rsidRDefault="00750FA0" w:rsidP="00947F6F">
                          <w:r>
                            <w:t>Život mezi řádky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5EABEC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margin-left:94.25pt;margin-top:.7pt;width:197.7pt;height:25pt;z-index:251655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" strokecolor="white">
              <v:fill opacity="0"/>
              <v:textbox inset="0,0,0,0">
                <w:txbxContent>
                  <w:p w14:paraId="561035C6" w14:textId="77777777" w:rsidR="00C23107" w:rsidRDefault="00750FA0" w:rsidP="00947F6F">
                    <w:r>
                      <w:t>Život mezi řádky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8FAB7" w14:textId="38F19BE7" w:rsidR="00D211D3" w:rsidRDefault="00694788" w:rsidP="00947F6F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0E4656" wp14:editId="69DF5CA2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F60815" w14:textId="77777777" w:rsidR="00D211D3" w:rsidRPr="00C23107" w:rsidRDefault="00D211D3" w:rsidP="00947F6F">
                          <w:r>
                            <w:t>Svět odborné literatury</w:t>
                          </w:r>
                        </w:p>
                        <w:p w14:paraId="42A0F4F5" w14:textId="77777777" w:rsidR="00D211D3" w:rsidRDefault="00D211D3" w:rsidP="00947F6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0E465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111.75pt;margin-top:30.25pt;width:204.1pt;height:19.0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" strokecolor="white">
              <v:fill opacity="0"/>
              <v:textbox inset="0,0,0,0">
                <w:txbxContent>
                  <w:p w14:paraId="5DF60815" w14:textId="77777777" w:rsidR="00D211D3" w:rsidRPr="00C23107" w:rsidRDefault="00D211D3" w:rsidP="00947F6F">
                    <w:r>
                      <w:t>Svět odborné literatury</w:t>
                    </w:r>
                  </w:p>
                  <w:p w14:paraId="42A0F4F5" w14:textId="77777777" w:rsidR="00D211D3" w:rsidRDefault="00D211D3" w:rsidP="00947F6F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8240" behindDoc="0" locked="0" layoutInCell="0" allowOverlap="1" wp14:anchorId="74AD1FFD" wp14:editId="08713E40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0" b="0"/>
              <wp:wrapNone/>
              <wp:docPr id="1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11E872" id="Přímá spojnice 1" o:spid="_x0000_s1026" style="position:absolute;flip:y;z-index:25165824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931EB6">
      <w:rPr>
        <w:noProof/>
      </w:rPr>
      <w:drawing>
        <wp:anchor distT="0" distB="0" distL="114300" distR="114300" simplePos="0" relativeHeight="251657216" behindDoc="0" locked="0" layoutInCell="0" allowOverlap="1" wp14:anchorId="30B12971" wp14:editId="178FA9B2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F399B"/>
    <w:multiLevelType w:val="hybridMultilevel"/>
    <w:tmpl w:val="FFCE499C"/>
    <w:lvl w:ilvl="0" w:tplc="E72C2934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  <w:color w:val="33333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00DDE"/>
    <w:multiLevelType w:val="hybridMultilevel"/>
    <w:tmpl w:val="E5C2C80C"/>
    <w:lvl w:ilvl="0" w:tplc="1EB2D6F4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D71A74"/>
    <w:multiLevelType w:val="hybridMultilevel"/>
    <w:tmpl w:val="04F0EABA"/>
    <w:lvl w:ilvl="0" w:tplc="45FE8D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13593"/>
    <w:multiLevelType w:val="hybridMultilevel"/>
    <w:tmpl w:val="112074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681336">
    <w:abstractNumId w:val="2"/>
  </w:num>
  <w:num w:numId="2" w16cid:durableId="72434325">
    <w:abstractNumId w:val="3"/>
  </w:num>
  <w:num w:numId="3" w16cid:durableId="399670257">
    <w:abstractNumId w:val="1"/>
  </w:num>
  <w:num w:numId="4" w16cid:durableId="1535576395">
    <w:abstractNumId w:val="0"/>
  </w:num>
  <w:num w:numId="5" w16cid:durableId="8142937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EB6"/>
    <w:rsid w:val="00002597"/>
    <w:rsid w:val="00010E4E"/>
    <w:rsid w:val="000170D6"/>
    <w:rsid w:val="00024E09"/>
    <w:rsid w:val="000431D2"/>
    <w:rsid w:val="000442F5"/>
    <w:rsid w:val="00047250"/>
    <w:rsid w:val="000509D8"/>
    <w:rsid w:val="00062100"/>
    <w:rsid w:val="0006475B"/>
    <w:rsid w:val="00065375"/>
    <w:rsid w:val="00072F33"/>
    <w:rsid w:val="00090CDD"/>
    <w:rsid w:val="000A4500"/>
    <w:rsid w:val="000A5C4E"/>
    <w:rsid w:val="000B2AD5"/>
    <w:rsid w:val="000B58DE"/>
    <w:rsid w:val="000B687A"/>
    <w:rsid w:val="000C1A21"/>
    <w:rsid w:val="000C2FCE"/>
    <w:rsid w:val="000E2623"/>
    <w:rsid w:val="0010297D"/>
    <w:rsid w:val="001044B6"/>
    <w:rsid w:val="00106A00"/>
    <w:rsid w:val="00125472"/>
    <w:rsid w:val="00130D47"/>
    <w:rsid w:val="00132D57"/>
    <w:rsid w:val="00142422"/>
    <w:rsid w:val="00143237"/>
    <w:rsid w:val="00144713"/>
    <w:rsid w:val="0016566D"/>
    <w:rsid w:val="00187DEB"/>
    <w:rsid w:val="00195CA8"/>
    <w:rsid w:val="001C2BC0"/>
    <w:rsid w:val="001C7707"/>
    <w:rsid w:val="001E426C"/>
    <w:rsid w:val="001E4ABD"/>
    <w:rsid w:val="001F12DD"/>
    <w:rsid w:val="00217214"/>
    <w:rsid w:val="002234EB"/>
    <w:rsid w:val="002259A0"/>
    <w:rsid w:val="00235B28"/>
    <w:rsid w:val="00235CDA"/>
    <w:rsid w:val="002464BD"/>
    <w:rsid w:val="00260601"/>
    <w:rsid w:val="00261853"/>
    <w:rsid w:val="0026388F"/>
    <w:rsid w:val="00281C3A"/>
    <w:rsid w:val="0028578E"/>
    <w:rsid w:val="002977BD"/>
    <w:rsid w:val="002A0079"/>
    <w:rsid w:val="002B7BB9"/>
    <w:rsid w:val="002D38E8"/>
    <w:rsid w:val="003048F5"/>
    <w:rsid w:val="00323952"/>
    <w:rsid w:val="00333F7C"/>
    <w:rsid w:val="00335F5D"/>
    <w:rsid w:val="003627B2"/>
    <w:rsid w:val="0037384B"/>
    <w:rsid w:val="00392980"/>
    <w:rsid w:val="00393566"/>
    <w:rsid w:val="003A4022"/>
    <w:rsid w:val="003A5595"/>
    <w:rsid w:val="003C1FC5"/>
    <w:rsid w:val="003D16A3"/>
    <w:rsid w:val="003D7E00"/>
    <w:rsid w:val="00414B0A"/>
    <w:rsid w:val="00416FA5"/>
    <w:rsid w:val="004179BC"/>
    <w:rsid w:val="00421AEE"/>
    <w:rsid w:val="00436F2A"/>
    <w:rsid w:val="0044160A"/>
    <w:rsid w:val="00441692"/>
    <w:rsid w:val="004475EA"/>
    <w:rsid w:val="00465AB8"/>
    <w:rsid w:val="00473B0C"/>
    <w:rsid w:val="00490C88"/>
    <w:rsid w:val="004B0237"/>
    <w:rsid w:val="004B116B"/>
    <w:rsid w:val="004B1A2E"/>
    <w:rsid w:val="004D1842"/>
    <w:rsid w:val="004D7A18"/>
    <w:rsid w:val="004E6272"/>
    <w:rsid w:val="004F0B9B"/>
    <w:rsid w:val="004F1AAC"/>
    <w:rsid w:val="004F24EA"/>
    <w:rsid w:val="00500853"/>
    <w:rsid w:val="00500944"/>
    <w:rsid w:val="00505E1E"/>
    <w:rsid w:val="00515363"/>
    <w:rsid w:val="005172B8"/>
    <w:rsid w:val="00524E04"/>
    <w:rsid w:val="0052584E"/>
    <w:rsid w:val="00531361"/>
    <w:rsid w:val="005377B2"/>
    <w:rsid w:val="0054487E"/>
    <w:rsid w:val="00554979"/>
    <w:rsid w:val="0056785F"/>
    <w:rsid w:val="00570C88"/>
    <w:rsid w:val="005759BD"/>
    <w:rsid w:val="00577CBE"/>
    <w:rsid w:val="00592011"/>
    <w:rsid w:val="005927B3"/>
    <w:rsid w:val="005A13C6"/>
    <w:rsid w:val="005C3F2B"/>
    <w:rsid w:val="005D3C9D"/>
    <w:rsid w:val="005D4A58"/>
    <w:rsid w:val="005D64B2"/>
    <w:rsid w:val="005E1A87"/>
    <w:rsid w:val="005F4D8D"/>
    <w:rsid w:val="0063391F"/>
    <w:rsid w:val="00643124"/>
    <w:rsid w:val="00660B89"/>
    <w:rsid w:val="00677247"/>
    <w:rsid w:val="00682033"/>
    <w:rsid w:val="00691C59"/>
    <w:rsid w:val="00693C23"/>
    <w:rsid w:val="00694788"/>
    <w:rsid w:val="00697604"/>
    <w:rsid w:val="006A032C"/>
    <w:rsid w:val="006A20BC"/>
    <w:rsid w:val="006A4398"/>
    <w:rsid w:val="006A64D2"/>
    <w:rsid w:val="006C2620"/>
    <w:rsid w:val="006F4029"/>
    <w:rsid w:val="00711749"/>
    <w:rsid w:val="00713916"/>
    <w:rsid w:val="007240D4"/>
    <w:rsid w:val="00740A7B"/>
    <w:rsid w:val="00750FA0"/>
    <w:rsid w:val="0076673B"/>
    <w:rsid w:val="0078576D"/>
    <w:rsid w:val="007A3038"/>
    <w:rsid w:val="007D0EF5"/>
    <w:rsid w:val="007D675B"/>
    <w:rsid w:val="007D67DB"/>
    <w:rsid w:val="007E3E82"/>
    <w:rsid w:val="007E53A1"/>
    <w:rsid w:val="007E6A03"/>
    <w:rsid w:val="007E7CD3"/>
    <w:rsid w:val="00807E12"/>
    <w:rsid w:val="00840EEF"/>
    <w:rsid w:val="00845042"/>
    <w:rsid w:val="00845350"/>
    <w:rsid w:val="008510A9"/>
    <w:rsid w:val="00853EA6"/>
    <w:rsid w:val="0085681A"/>
    <w:rsid w:val="00856A95"/>
    <w:rsid w:val="00857FF7"/>
    <w:rsid w:val="008639DC"/>
    <w:rsid w:val="008650CF"/>
    <w:rsid w:val="00881603"/>
    <w:rsid w:val="008949B0"/>
    <w:rsid w:val="00894F97"/>
    <w:rsid w:val="00896C0A"/>
    <w:rsid w:val="008A5001"/>
    <w:rsid w:val="008A7C8D"/>
    <w:rsid w:val="008B1605"/>
    <w:rsid w:val="008B2390"/>
    <w:rsid w:val="008B2FDC"/>
    <w:rsid w:val="008B5BCB"/>
    <w:rsid w:val="008C183B"/>
    <w:rsid w:val="008C3F95"/>
    <w:rsid w:val="008D51A8"/>
    <w:rsid w:val="008D6D02"/>
    <w:rsid w:val="008E008E"/>
    <w:rsid w:val="008F2489"/>
    <w:rsid w:val="00912FA1"/>
    <w:rsid w:val="009204B6"/>
    <w:rsid w:val="00931EB6"/>
    <w:rsid w:val="009403AD"/>
    <w:rsid w:val="00941B72"/>
    <w:rsid w:val="00947F6F"/>
    <w:rsid w:val="009559BC"/>
    <w:rsid w:val="0096094C"/>
    <w:rsid w:val="009632EF"/>
    <w:rsid w:val="00971EE9"/>
    <w:rsid w:val="00980DCA"/>
    <w:rsid w:val="0098529E"/>
    <w:rsid w:val="00985394"/>
    <w:rsid w:val="00996368"/>
    <w:rsid w:val="009A5D91"/>
    <w:rsid w:val="009C3919"/>
    <w:rsid w:val="009C7B47"/>
    <w:rsid w:val="009E30A1"/>
    <w:rsid w:val="009E67EF"/>
    <w:rsid w:val="009F1F79"/>
    <w:rsid w:val="009F22C4"/>
    <w:rsid w:val="00A12FD6"/>
    <w:rsid w:val="00A15AAB"/>
    <w:rsid w:val="00A212A8"/>
    <w:rsid w:val="00A40FD0"/>
    <w:rsid w:val="00A501A8"/>
    <w:rsid w:val="00A643D0"/>
    <w:rsid w:val="00A660B0"/>
    <w:rsid w:val="00A71405"/>
    <w:rsid w:val="00A727EA"/>
    <w:rsid w:val="00A75492"/>
    <w:rsid w:val="00A85133"/>
    <w:rsid w:val="00A87646"/>
    <w:rsid w:val="00A95D5F"/>
    <w:rsid w:val="00AA628F"/>
    <w:rsid w:val="00AA76D5"/>
    <w:rsid w:val="00AB2DE1"/>
    <w:rsid w:val="00AC7995"/>
    <w:rsid w:val="00AD5F1F"/>
    <w:rsid w:val="00AF1775"/>
    <w:rsid w:val="00AF4A7D"/>
    <w:rsid w:val="00B11186"/>
    <w:rsid w:val="00B21DD5"/>
    <w:rsid w:val="00B271E2"/>
    <w:rsid w:val="00B44884"/>
    <w:rsid w:val="00B5021A"/>
    <w:rsid w:val="00B7794F"/>
    <w:rsid w:val="00B968B2"/>
    <w:rsid w:val="00BA5EB7"/>
    <w:rsid w:val="00BA639E"/>
    <w:rsid w:val="00BA7ED0"/>
    <w:rsid w:val="00BB02F4"/>
    <w:rsid w:val="00BD3D36"/>
    <w:rsid w:val="00BF591A"/>
    <w:rsid w:val="00BF5B68"/>
    <w:rsid w:val="00C000EC"/>
    <w:rsid w:val="00C016B8"/>
    <w:rsid w:val="00C1452C"/>
    <w:rsid w:val="00C22811"/>
    <w:rsid w:val="00C23107"/>
    <w:rsid w:val="00C27DD5"/>
    <w:rsid w:val="00C57A01"/>
    <w:rsid w:val="00C702C3"/>
    <w:rsid w:val="00C8302B"/>
    <w:rsid w:val="00CB2BEB"/>
    <w:rsid w:val="00CC3EC1"/>
    <w:rsid w:val="00CE04A4"/>
    <w:rsid w:val="00CE0D44"/>
    <w:rsid w:val="00CE413F"/>
    <w:rsid w:val="00CF51AF"/>
    <w:rsid w:val="00D02FFD"/>
    <w:rsid w:val="00D03AF8"/>
    <w:rsid w:val="00D1278B"/>
    <w:rsid w:val="00D20EB2"/>
    <w:rsid w:val="00D211D3"/>
    <w:rsid w:val="00D24C7F"/>
    <w:rsid w:val="00D2598C"/>
    <w:rsid w:val="00D26F75"/>
    <w:rsid w:val="00D27938"/>
    <w:rsid w:val="00D33403"/>
    <w:rsid w:val="00D37B0D"/>
    <w:rsid w:val="00D42078"/>
    <w:rsid w:val="00D44351"/>
    <w:rsid w:val="00D51D3C"/>
    <w:rsid w:val="00D53CC4"/>
    <w:rsid w:val="00D60A99"/>
    <w:rsid w:val="00D61D03"/>
    <w:rsid w:val="00D63432"/>
    <w:rsid w:val="00D63661"/>
    <w:rsid w:val="00DA7996"/>
    <w:rsid w:val="00DA7E4B"/>
    <w:rsid w:val="00DC1708"/>
    <w:rsid w:val="00DC2B09"/>
    <w:rsid w:val="00DD4783"/>
    <w:rsid w:val="00DF75A0"/>
    <w:rsid w:val="00E06164"/>
    <w:rsid w:val="00E06805"/>
    <w:rsid w:val="00E16870"/>
    <w:rsid w:val="00E2674B"/>
    <w:rsid w:val="00E272F9"/>
    <w:rsid w:val="00E5447C"/>
    <w:rsid w:val="00E62C10"/>
    <w:rsid w:val="00E62FB6"/>
    <w:rsid w:val="00E649D4"/>
    <w:rsid w:val="00E821C8"/>
    <w:rsid w:val="00E97C33"/>
    <w:rsid w:val="00EA7923"/>
    <w:rsid w:val="00EC3EAE"/>
    <w:rsid w:val="00EC6AB0"/>
    <w:rsid w:val="00ED680E"/>
    <w:rsid w:val="00ED77FC"/>
    <w:rsid w:val="00EE5FEF"/>
    <w:rsid w:val="00EF778D"/>
    <w:rsid w:val="00F04100"/>
    <w:rsid w:val="00F229D4"/>
    <w:rsid w:val="00F304B3"/>
    <w:rsid w:val="00F32C24"/>
    <w:rsid w:val="00F37538"/>
    <w:rsid w:val="00F502F5"/>
    <w:rsid w:val="00F547E2"/>
    <w:rsid w:val="00F64B4F"/>
    <w:rsid w:val="00F64D1F"/>
    <w:rsid w:val="00F64D38"/>
    <w:rsid w:val="00F933E3"/>
    <w:rsid w:val="00FB0DB4"/>
    <w:rsid w:val="00FC58E7"/>
    <w:rsid w:val="00FE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E9FE16"/>
  <w15:docId w15:val="{7E144E92-F20D-934F-88B8-98D9F5F40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947F6F"/>
    <w:pPr>
      <w:spacing w:line="360" w:lineRule="auto"/>
    </w:pPr>
    <w:rPr>
      <w:rFonts w:asciiTheme="minorHAnsi" w:hAnsiTheme="minorHAnsi" w:cstheme="minorHAnsi"/>
      <w:sz w:val="24"/>
      <w:szCs w:val="24"/>
    </w:rPr>
  </w:style>
  <w:style w:type="paragraph" w:styleId="Nadpis1">
    <w:name w:val="heading 1"/>
    <w:basedOn w:val="Normln"/>
    <w:next w:val="Normln"/>
    <w:qFormat/>
    <w:rsid w:val="00130D47"/>
    <w:pPr>
      <w:spacing w:before="240"/>
      <w:outlineLvl w:val="0"/>
    </w:pPr>
    <w:rPr>
      <w:rFonts w:ascii="Arial Rounded MT Bold" w:hAnsi="Arial Rounded MT Bold"/>
      <w:b/>
      <w:u w:val="single"/>
    </w:rPr>
  </w:style>
  <w:style w:type="paragraph" w:styleId="Nadpis2">
    <w:name w:val="heading 2"/>
    <w:basedOn w:val="Normln"/>
    <w:next w:val="Normln"/>
    <w:qFormat/>
    <w:rsid w:val="00130D47"/>
    <w:pPr>
      <w:spacing w:before="120"/>
      <w:outlineLvl w:val="1"/>
    </w:pPr>
    <w:rPr>
      <w:rFonts w:ascii="Arial Rounded MT Bold" w:hAnsi="Arial Rounded MT Bold"/>
      <w:b/>
    </w:rPr>
  </w:style>
  <w:style w:type="paragraph" w:styleId="Nadpis3">
    <w:name w:val="heading 3"/>
    <w:basedOn w:val="Normln"/>
    <w:next w:val="Normlnodsazen"/>
    <w:qFormat/>
    <w:rsid w:val="00130D47"/>
    <w:pPr>
      <w:ind w:left="360"/>
      <w:outlineLvl w:val="2"/>
    </w:pPr>
    <w:rPr>
      <w:b/>
    </w:rPr>
  </w:style>
  <w:style w:type="paragraph" w:styleId="Nadpis4">
    <w:name w:val="heading 4"/>
    <w:basedOn w:val="Normln"/>
    <w:next w:val="Normlnodsazen"/>
    <w:qFormat/>
    <w:rsid w:val="00130D47"/>
    <w:pPr>
      <w:ind w:left="360"/>
      <w:outlineLvl w:val="3"/>
    </w:pPr>
    <w:rPr>
      <w:u w:val="single"/>
    </w:rPr>
  </w:style>
  <w:style w:type="paragraph" w:styleId="Nadpis5">
    <w:name w:val="heading 5"/>
    <w:basedOn w:val="Normln"/>
    <w:next w:val="Normlnodsazen"/>
    <w:qFormat/>
    <w:rsid w:val="00130D47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130D47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130D47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130D47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130D47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130D47"/>
    <w:pPr>
      <w:ind w:left="720"/>
    </w:pPr>
  </w:style>
  <w:style w:type="paragraph" w:styleId="Zpat">
    <w:name w:val="footer"/>
    <w:basedOn w:val="Normln"/>
    <w:link w:val="ZpatChar"/>
    <w:rsid w:val="00130D47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130D47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130D47"/>
    <w:rPr>
      <w:position w:val="6"/>
      <w:sz w:val="16"/>
    </w:rPr>
  </w:style>
  <w:style w:type="paragraph" w:styleId="Textpoznpodarou">
    <w:name w:val="footnote text"/>
    <w:basedOn w:val="Normln"/>
    <w:semiHidden/>
    <w:rsid w:val="00130D47"/>
  </w:style>
  <w:style w:type="character" w:styleId="slostrnky">
    <w:name w:val="page number"/>
    <w:basedOn w:val="Standardnpsmoodstavce"/>
    <w:rsid w:val="00130D47"/>
  </w:style>
  <w:style w:type="character" w:styleId="Hypertextovodkaz">
    <w:name w:val="Hyperlink"/>
    <w:rsid w:val="00130D47"/>
    <w:rPr>
      <w:color w:val="0000FF"/>
      <w:u w:val="single"/>
    </w:rPr>
  </w:style>
  <w:style w:type="character" w:styleId="Sledovanodkaz">
    <w:name w:val="FollowedHyperlink"/>
    <w:rsid w:val="00130D47"/>
    <w:rPr>
      <w:color w:val="800080"/>
      <w:u w:val="single"/>
    </w:rPr>
  </w:style>
  <w:style w:type="paragraph" w:styleId="Zkladntext">
    <w:name w:val="Body Text"/>
    <w:basedOn w:val="Normln"/>
    <w:rsid w:val="00130D47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</w:rPr>
  </w:style>
  <w:style w:type="paragraph" w:customStyle="1" w:styleId="Bn">
    <w:name w:val="Běžný"/>
    <w:basedOn w:val="Normln"/>
    <w:rsid w:val="00130D47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customStyle="1" w:styleId="Text">
    <w:name w:val="Text"/>
    <w:rsid w:val="00E2674B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</w:rPr>
  </w:style>
  <w:style w:type="paragraph" w:styleId="Normlnweb">
    <w:name w:val="Normal (Web)"/>
    <w:basedOn w:val="Normln"/>
    <w:uiPriority w:val="99"/>
    <w:unhideWhenUsed/>
    <w:rsid w:val="00E2674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nA">
    <w:name w:val="Žádný A"/>
    <w:rsid w:val="00C1452C"/>
  </w:style>
  <w:style w:type="paragraph" w:customStyle="1" w:styleId="Standard">
    <w:name w:val="Standard"/>
    <w:rsid w:val="00C1452C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59" w:lineRule="auto"/>
    </w:pPr>
    <w:rPr>
      <w:rFonts w:eastAsia="Arial Unicode MS" w:cs="Arial Unicode MS"/>
      <w:color w:val="000000"/>
      <w:kern w:val="3"/>
      <w:sz w:val="24"/>
      <w:szCs w:val="24"/>
      <w:u w:color="000000"/>
      <w:bdr w:val="nil"/>
    </w:rPr>
  </w:style>
  <w:style w:type="character" w:customStyle="1" w:styleId="dn">
    <w:name w:val="Žádný"/>
    <w:rsid w:val="00C1452C"/>
  </w:style>
  <w:style w:type="character" w:customStyle="1" w:styleId="Hyperlink0">
    <w:name w:val="Hyperlink.0"/>
    <w:basedOn w:val="dn"/>
    <w:rsid w:val="00C1452C"/>
    <w:rPr>
      <w:lang w:val="de-DE"/>
    </w:rPr>
  </w:style>
  <w:style w:type="paragraph" w:styleId="Odstavecseseznamem">
    <w:name w:val="List Paragraph"/>
    <w:basedOn w:val="Normln"/>
    <w:uiPriority w:val="34"/>
    <w:qFormat/>
    <w:rsid w:val="005759BD"/>
    <w:pPr>
      <w:ind w:left="720"/>
      <w:contextualSpacing/>
    </w:pPr>
  </w:style>
  <w:style w:type="paragraph" w:styleId="Bezmezer">
    <w:name w:val="No Spacing"/>
    <w:uiPriority w:val="1"/>
    <w:qFormat/>
    <w:rsid w:val="00D27938"/>
    <w:pPr>
      <w:contextualSpacing/>
      <w:jc w:val="both"/>
    </w:pPr>
    <w:rPr>
      <w:rFonts w:ascii="Calibri" w:eastAsia="Times New Roman" w:hAnsi="Calibri"/>
      <w:noProof/>
      <w:sz w:val="22"/>
      <w:szCs w:val="24"/>
    </w:rPr>
  </w:style>
  <w:style w:type="character" w:styleId="Odkaznakoment">
    <w:name w:val="annotation reference"/>
    <w:basedOn w:val="Standardnpsmoodstavce"/>
    <w:rsid w:val="00DA7996"/>
    <w:rPr>
      <w:sz w:val="16"/>
      <w:szCs w:val="16"/>
    </w:rPr>
  </w:style>
  <w:style w:type="paragraph" w:styleId="Textkomente">
    <w:name w:val="annotation text"/>
    <w:basedOn w:val="Normln"/>
    <w:link w:val="TextkomenteChar"/>
    <w:rsid w:val="00DA7996"/>
  </w:style>
  <w:style w:type="character" w:customStyle="1" w:styleId="TextkomenteChar">
    <w:name w:val="Text komentáře Char"/>
    <w:basedOn w:val="Standardnpsmoodstavce"/>
    <w:link w:val="Textkomente"/>
    <w:rsid w:val="00DA7996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A799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A7996"/>
    <w:rPr>
      <w:rFonts w:ascii="Wide Latin" w:hAnsi="Wide Latin"/>
      <w:b/>
      <w:bCs/>
    </w:rPr>
  </w:style>
  <w:style w:type="character" w:styleId="Siln">
    <w:name w:val="Strong"/>
    <w:basedOn w:val="Standardnpsmoodstavce"/>
    <w:uiPriority w:val="22"/>
    <w:qFormat/>
    <w:rsid w:val="00D26F75"/>
    <w:rPr>
      <w:b/>
      <w:bCs/>
    </w:rPr>
  </w:style>
  <w:style w:type="character" w:styleId="Zdraznn">
    <w:name w:val="Emphasis"/>
    <w:basedOn w:val="Standardnpsmoodstavce"/>
    <w:uiPriority w:val="20"/>
    <w:qFormat/>
    <w:rsid w:val="005377B2"/>
    <w:rPr>
      <w:i/>
      <w:i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77B2"/>
    <w:rPr>
      <w:color w:val="605E5C"/>
      <w:shd w:val="clear" w:color="auto" w:fill="E1DFDD"/>
    </w:rPr>
  </w:style>
  <w:style w:type="character" w:customStyle="1" w:styleId="ZpatChar">
    <w:name w:val="Zápatí Char"/>
    <w:basedOn w:val="Standardnpsmoodstavce"/>
    <w:link w:val="Zpat"/>
    <w:rsid w:val="00A85133"/>
    <w:rPr>
      <w:rFonts w:asciiTheme="minorHAnsi" w:hAnsiTheme="minorHAnsi" w:cstheme="minorHAnsi"/>
      <w:sz w:val="24"/>
      <w:szCs w:val="24"/>
    </w:rPr>
  </w:style>
  <w:style w:type="paragraph" w:customStyle="1" w:styleId="v1pa2">
    <w:name w:val="v1pa2"/>
    <w:basedOn w:val="Normln"/>
    <w:rsid w:val="0057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v1pa8">
    <w:name w:val="v1pa8"/>
    <w:basedOn w:val="Normln"/>
    <w:rsid w:val="0057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v1msonormal">
    <w:name w:val="v1msonormal"/>
    <w:basedOn w:val="Normln"/>
    <w:rsid w:val="0057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419A0-22AB-4040-950E-B2E024A13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362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2495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458798</vt:i4>
      </vt:variant>
      <vt:variant>
        <vt:i4>3</vt:i4>
      </vt:variant>
      <vt:variant>
        <vt:i4>0</vt:i4>
      </vt:variant>
      <vt:variant>
        <vt:i4>5</vt:i4>
      </vt:variant>
      <vt:variant>
        <vt:lpwstr>mailto:feldekova@grada.cz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ssi</dc:creator>
  <cp:lastModifiedBy>Tereza Schillerová</cp:lastModifiedBy>
  <cp:revision>5</cp:revision>
  <cp:lastPrinted>2005-11-10T11:15:00Z</cp:lastPrinted>
  <dcterms:created xsi:type="dcterms:W3CDTF">2023-10-09T07:40:00Z</dcterms:created>
  <dcterms:modified xsi:type="dcterms:W3CDTF">2023-11-22T14:28:00Z</dcterms:modified>
</cp:coreProperties>
</file>