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FE0" w14:textId="17FA7675" w:rsidR="006A032C" w:rsidRDefault="00612127" w:rsidP="00F57731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61212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Gill </w:t>
      </w:r>
      <w:r w:rsidRPr="00612127">
        <w:rPr>
          <w:rFonts w:asciiTheme="minorHAnsi" w:hAnsiTheme="minorHAnsi" w:cstheme="minorHAnsi"/>
          <w:b/>
          <w:bCs/>
          <w:sz w:val="32"/>
          <w:szCs w:val="32"/>
          <w:u w:val="single"/>
        </w:rPr>
        <w:t>Paulová</w:t>
      </w:r>
      <w:r w:rsidRPr="0061212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9933FD" w:rsidRPr="00612127">
        <w:rPr>
          <w:rFonts w:asciiTheme="minorHAnsi" w:hAnsiTheme="minorHAnsi" w:cstheme="minorHAnsi"/>
          <w:b/>
          <w:bCs/>
          <w:sz w:val="32"/>
          <w:szCs w:val="32"/>
          <w:u w:val="single"/>
        </w:rPr>
        <w:t>Prokletí hrobky</w:t>
      </w:r>
    </w:p>
    <w:p w14:paraId="3A0D7456" w14:textId="77777777" w:rsidR="00152F38" w:rsidRPr="00C66054" w:rsidRDefault="00152F38" w:rsidP="00152F3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C66054">
        <w:rPr>
          <w:rFonts w:asciiTheme="minorHAnsi" w:hAnsiTheme="minorHAnsi" w:cstheme="minorHAnsi"/>
          <w:sz w:val="24"/>
          <w:szCs w:val="24"/>
        </w:rPr>
        <w:t xml:space="preserve"> Dina Podzimková</w:t>
      </w:r>
    </w:p>
    <w:p w14:paraId="46E495EB" w14:textId="77777777" w:rsidR="00612127" w:rsidRPr="00152F38" w:rsidRDefault="00612127" w:rsidP="00F57731">
      <w:pPr>
        <w:pStyle w:val="Bezmezer"/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</w:rPr>
      </w:pPr>
      <w:bookmarkStart w:id="0" w:name="_Hlk107311323"/>
      <w:r w:rsidRPr="00152F38">
        <w:rPr>
          <w:rFonts w:asciiTheme="minorHAnsi" w:hAnsiTheme="minorHAnsi" w:cstheme="minorHAnsi"/>
          <w:i/>
          <w:iCs/>
          <w:color w:val="FF0000"/>
          <w:sz w:val="22"/>
        </w:rPr>
        <w:t>Životní příběh ženy, která jako první vstoupila do hrobky faraona</w:t>
      </w:r>
    </w:p>
    <w:bookmarkEnd w:id="0"/>
    <w:p w14:paraId="3309E49F" w14:textId="77777777" w:rsidR="00612127" w:rsidRPr="00C66054" w:rsidRDefault="00612127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744BFC" w14:textId="77777777" w:rsidR="00F57731" w:rsidRDefault="006A032C" w:rsidP="00F57731">
      <w:pPr>
        <w:pStyle w:val="Bezmezer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66054">
        <w:rPr>
          <w:rFonts w:asciiTheme="minorHAnsi" w:hAnsiTheme="minorHAnsi" w:cstheme="minorHAnsi"/>
          <w:b/>
          <w:bCs/>
          <w:szCs w:val="24"/>
        </w:rPr>
        <w:t>Anotace:</w:t>
      </w:r>
      <w:r w:rsidRPr="00C66054">
        <w:rPr>
          <w:rFonts w:asciiTheme="minorHAnsi" w:hAnsiTheme="minorHAnsi" w:cstheme="minorHAnsi"/>
          <w:szCs w:val="24"/>
        </w:rPr>
        <w:t xml:space="preserve"> </w:t>
      </w:r>
    </w:p>
    <w:p w14:paraId="0F0A990B" w14:textId="51A45C43" w:rsidR="00E425D0" w:rsidRPr="00C66054" w:rsidRDefault="00E425D0" w:rsidP="00F57731">
      <w:pPr>
        <w:pStyle w:val="Bezmezer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66054">
        <w:rPr>
          <w:rFonts w:asciiTheme="minorHAnsi" w:hAnsiTheme="minorHAnsi" w:cstheme="minorHAnsi"/>
          <w:szCs w:val="24"/>
        </w:rPr>
        <w:t xml:space="preserve">Lady Evelyn </w:t>
      </w:r>
      <w:proofErr w:type="spellStart"/>
      <w:r w:rsidRPr="00C66054">
        <w:rPr>
          <w:rFonts w:asciiTheme="minorHAnsi" w:hAnsiTheme="minorHAnsi" w:cstheme="minorHAnsi"/>
          <w:szCs w:val="24"/>
        </w:rPr>
        <w:t>Herbertová</w:t>
      </w:r>
      <w:proofErr w:type="spellEnd"/>
      <w:r w:rsidRPr="00C66054">
        <w:rPr>
          <w:rFonts w:asciiTheme="minorHAnsi" w:hAnsiTheme="minorHAnsi" w:cstheme="minorHAnsi"/>
          <w:szCs w:val="24"/>
        </w:rPr>
        <w:t xml:space="preserve">, krásná a oblíbená dcera lorda </w:t>
      </w:r>
      <w:proofErr w:type="spellStart"/>
      <w:r w:rsidRPr="00C66054">
        <w:rPr>
          <w:rFonts w:asciiTheme="minorHAnsi" w:hAnsiTheme="minorHAnsi" w:cstheme="minorHAnsi"/>
          <w:szCs w:val="24"/>
        </w:rPr>
        <w:t>Carnarvona</w:t>
      </w:r>
      <w:proofErr w:type="spellEnd"/>
      <w:r w:rsidRPr="00C66054">
        <w:rPr>
          <w:rFonts w:asciiTheme="minorHAnsi" w:hAnsiTheme="minorHAnsi" w:cstheme="minorHAnsi"/>
          <w:szCs w:val="24"/>
        </w:rPr>
        <w:t xml:space="preserve">, se měla především výhodně vdát. Ona však toužila po něčem jiném. Opustila svět bálů a sňatků z rozumu a spolu s otcem se vydala do egyptské pouště v naději, že se stane archeoložkou a bude pracovat po boku </w:t>
      </w:r>
      <w:proofErr w:type="spellStart"/>
      <w:r w:rsidRPr="00C66054">
        <w:rPr>
          <w:rFonts w:asciiTheme="minorHAnsi" w:hAnsiTheme="minorHAnsi" w:cstheme="minorHAnsi"/>
          <w:szCs w:val="24"/>
        </w:rPr>
        <w:t>Howarda</w:t>
      </w:r>
      <w:proofErr w:type="spellEnd"/>
      <w:r w:rsidRPr="00C6605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66054">
        <w:rPr>
          <w:rFonts w:asciiTheme="minorHAnsi" w:hAnsiTheme="minorHAnsi" w:cstheme="minorHAnsi"/>
          <w:szCs w:val="24"/>
        </w:rPr>
        <w:t>Cartera</w:t>
      </w:r>
      <w:proofErr w:type="spellEnd"/>
      <w:r w:rsidRPr="00C66054">
        <w:rPr>
          <w:rFonts w:asciiTheme="minorHAnsi" w:hAnsiTheme="minorHAnsi" w:cstheme="minorHAnsi"/>
          <w:szCs w:val="24"/>
        </w:rPr>
        <w:t>. Ten sen se jí splnil.</w:t>
      </w:r>
    </w:p>
    <w:p w14:paraId="249E039B" w14:textId="022E2A06" w:rsidR="00E425D0" w:rsidRPr="00C66054" w:rsidRDefault="00E425D0" w:rsidP="00F57731">
      <w:pPr>
        <w:pStyle w:val="Bezmezer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66054">
        <w:rPr>
          <w:rFonts w:asciiTheme="minorHAnsi" w:hAnsiTheme="minorHAnsi" w:cstheme="minorHAnsi"/>
          <w:szCs w:val="24"/>
        </w:rPr>
        <w:t xml:space="preserve">Egypt jí jednu lásku dal a o druhou ji připravil. První byl její budoucí muž, druhou milovaný otec. V roce 1922 tam prožila podle vlastních slov „nejskvělejší okamžik v životě“, když jako první vstoupila do čerstvě objevené Tutanchamonovy hrobky. Její život však od onoho okamžiku nabral temnější směr. Série tragédií v jejím okolí, která následovala, ji nezlomila, dala ovšem vzniknout mýtu o faraonově kletbě, který ji v různých podobách provázel po celý život. </w:t>
      </w:r>
    </w:p>
    <w:p w14:paraId="5CFD0528" w14:textId="40F99158" w:rsidR="00E425D0" w:rsidRDefault="00E425D0" w:rsidP="00F57731">
      <w:pPr>
        <w:pStyle w:val="Bezmezer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66054">
        <w:rPr>
          <w:rFonts w:asciiTheme="minorHAnsi" w:hAnsiTheme="minorHAnsi" w:cstheme="minorHAnsi"/>
          <w:szCs w:val="24"/>
        </w:rPr>
        <w:t xml:space="preserve">Zestárlá </w:t>
      </w:r>
      <w:proofErr w:type="spellStart"/>
      <w:r w:rsidRPr="00C66054">
        <w:rPr>
          <w:rFonts w:asciiTheme="minorHAnsi" w:hAnsiTheme="minorHAnsi" w:cstheme="minorHAnsi"/>
          <w:szCs w:val="24"/>
        </w:rPr>
        <w:t>Eve</w:t>
      </w:r>
      <w:proofErr w:type="spellEnd"/>
      <w:r w:rsidRPr="00C66054">
        <w:rPr>
          <w:rFonts w:asciiTheme="minorHAnsi" w:hAnsiTheme="minorHAnsi" w:cstheme="minorHAnsi"/>
          <w:szCs w:val="24"/>
        </w:rPr>
        <w:t xml:space="preserve"> se po mrtvici v roce 1972 rozpomíná na události svého mládí. Částečně jí v tom pomáhá i egyptská archeoložka pátrající po osudu artefaktů z Tutanchamonovy hrobky. Co když ale její otázky nejsou tak nevinné, jak se zdají? Dokáže milující manžel chránit </w:t>
      </w:r>
      <w:proofErr w:type="spellStart"/>
      <w:r w:rsidRPr="00C66054">
        <w:rPr>
          <w:rFonts w:asciiTheme="minorHAnsi" w:hAnsiTheme="minorHAnsi" w:cstheme="minorHAnsi"/>
          <w:szCs w:val="24"/>
        </w:rPr>
        <w:t>Eve</w:t>
      </w:r>
      <w:proofErr w:type="spellEnd"/>
      <w:r w:rsidRPr="00C66054">
        <w:rPr>
          <w:rFonts w:asciiTheme="minorHAnsi" w:hAnsiTheme="minorHAnsi" w:cstheme="minorHAnsi"/>
          <w:szCs w:val="24"/>
        </w:rPr>
        <w:t xml:space="preserve"> až do konce? </w:t>
      </w:r>
    </w:p>
    <w:p w14:paraId="4149A3ED" w14:textId="77777777" w:rsidR="000408FB" w:rsidRPr="00C66054" w:rsidRDefault="000408FB" w:rsidP="00F57731">
      <w:pPr>
        <w:pStyle w:val="Bezmezer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81B8A5B" w14:textId="77777777" w:rsidR="000408FB" w:rsidRDefault="006A032C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b/>
          <w:bCs/>
          <w:sz w:val="24"/>
          <w:szCs w:val="24"/>
        </w:rPr>
        <w:t>O autor</w:t>
      </w:r>
      <w:r w:rsidR="000408FB">
        <w:rPr>
          <w:rFonts w:asciiTheme="minorHAnsi" w:hAnsiTheme="minorHAnsi" w:cstheme="minorHAnsi"/>
          <w:b/>
          <w:bCs/>
          <w:sz w:val="24"/>
          <w:szCs w:val="24"/>
        </w:rPr>
        <w:t>ce</w:t>
      </w:r>
      <w:r w:rsidRPr="00C6605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C66054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07311359"/>
    </w:p>
    <w:p w14:paraId="6B86FD89" w14:textId="08657A90" w:rsidR="006A032C" w:rsidRDefault="00A14383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sz w:val="24"/>
          <w:szCs w:val="24"/>
        </w:rPr>
        <w:t xml:space="preserve">Gill Paulová se narodila a vyrostla ve Skotsku. </w:t>
      </w:r>
      <w:r w:rsidR="002010CE" w:rsidRPr="00C66054">
        <w:rPr>
          <w:rFonts w:asciiTheme="minorHAnsi" w:hAnsiTheme="minorHAnsi" w:cstheme="minorHAnsi"/>
          <w:sz w:val="24"/>
          <w:szCs w:val="24"/>
        </w:rPr>
        <w:t xml:space="preserve">Je autorkou deseti historických románů, jejichž hrdinkami jsou často ženy neprávem opomíjené. </w:t>
      </w:r>
      <w:r w:rsidRPr="00C66054">
        <w:rPr>
          <w:rFonts w:asciiTheme="minorHAnsi" w:hAnsiTheme="minorHAnsi" w:cstheme="minorHAnsi"/>
          <w:sz w:val="24"/>
          <w:szCs w:val="24"/>
        </w:rPr>
        <w:t>Vystudovala medicínu, literaturu a historii na Glasgowské univerzitě</w:t>
      </w:r>
      <w:r w:rsidR="00E425D0" w:rsidRPr="00C66054">
        <w:rPr>
          <w:rFonts w:asciiTheme="minorHAnsi" w:hAnsiTheme="minorHAnsi" w:cstheme="minorHAnsi"/>
          <w:sz w:val="24"/>
          <w:szCs w:val="24"/>
        </w:rPr>
        <w:t xml:space="preserve"> a poté</w:t>
      </w:r>
      <w:r w:rsidRPr="00C66054">
        <w:rPr>
          <w:rFonts w:asciiTheme="minorHAnsi" w:hAnsiTheme="minorHAnsi" w:cstheme="minorHAnsi"/>
          <w:sz w:val="24"/>
          <w:szCs w:val="24"/>
        </w:rPr>
        <w:t xml:space="preserve"> se přestěhovala do Londýna, kde začala pracovat v nakladatelství. Její historické romány, obvykle mapující dramatické etapy 20. století, se umisťují na předních příčkách žebříčků prodejů 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USA </w:t>
      </w:r>
      <w:proofErr w:type="spellStart"/>
      <w:r w:rsidRPr="00C66054">
        <w:rPr>
          <w:rFonts w:asciiTheme="minorHAnsi" w:hAnsiTheme="minorHAnsi" w:cstheme="minorHAnsi"/>
          <w:i/>
          <w:iCs/>
          <w:sz w:val="24"/>
          <w:szCs w:val="24"/>
        </w:rPr>
        <w:t>Today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, 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Toronto Globe</w:t>
      </w:r>
      <w:r w:rsidRPr="00C66054">
        <w:rPr>
          <w:rFonts w:asciiTheme="minorHAnsi" w:hAnsiTheme="minorHAnsi" w:cstheme="minorHAnsi"/>
          <w:sz w:val="24"/>
          <w:szCs w:val="24"/>
        </w:rPr>
        <w:t xml:space="preserve"> a 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Mail</w:t>
      </w:r>
      <w:r w:rsidRPr="00C66054">
        <w:rPr>
          <w:rFonts w:asciiTheme="minorHAnsi" w:hAnsiTheme="minorHAnsi" w:cstheme="minorHAnsi"/>
          <w:sz w:val="24"/>
          <w:szCs w:val="24"/>
        </w:rPr>
        <w:t xml:space="preserve"> i ve výčtu bestsellerových elektronických knih ve Velké Británii. Kromě historické prózy se věnuje také literatuře faktu a romantice, přispívá povídkami do časopisů a přednáší o různých historických tématech a kreativním psaní.</w:t>
      </w:r>
    </w:p>
    <w:p w14:paraId="1187A52F" w14:textId="77777777" w:rsidR="00F57731" w:rsidRPr="00490DAC" w:rsidRDefault="00F57731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0DAC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490DAC">
        <w:rPr>
          <w:rFonts w:asciiTheme="minorHAnsi" w:hAnsiTheme="minorHAnsi" w:cstheme="minorHAnsi"/>
          <w:sz w:val="24"/>
          <w:szCs w:val="24"/>
        </w:rPr>
        <w:t xml:space="preserve"> 352</w:t>
      </w:r>
    </w:p>
    <w:p w14:paraId="1BD8C475" w14:textId="77777777" w:rsidR="00F57731" w:rsidRDefault="00F57731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0DAC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490DAC">
        <w:rPr>
          <w:rFonts w:asciiTheme="minorHAnsi" w:hAnsiTheme="minorHAnsi" w:cstheme="minorHAnsi"/>
          <w:sz w:val="24"/>
          <w:szCs w:val="24"/>
        </w:rPr>
        <w:t xml:space="preserve"> 449 Kč </w:t>
      </w:r>
    </w:p>
    <w:p w14:paraId="0130ACB1" w14:textId="77777777" w:rsidR="00F57731" w:rsidRPr="00C66054" w:rsidRDefault="00F57731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1D829D2A" w14:textId="41D239D3" w:rsidR="00F57731" w:rsidRDefault="006A032C" w:rsidP="00F5773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6054">
        <w:rPr>
          <w:rFonts w:asciiTheme="minorHAnsi" w:hAnsiTheme="minorHAnsi" w:cstheme="minorHAnsi"/>
          <w:b/>
          <w:bCs/>
          <w:sz w:val="24"/>
          <w:szCs w:val="24"/>
        </w:rPr>
        <w:t>Recenze:</w:t>
      </w:r>
    </w:p>
    <w:p w14:paraId="490F17ED" w14:textId="77777777" w:rsidR="00F57731" w:rsidRPr="00C66054" w:rsidRDefault="00F57731" w:rsidP="00F5773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„Vynikající autorka historické fikce Gill Paulová po románu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Jackie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 a Maria 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přichází s dalším románem, který vás uchvátí a nedokážete jej odložit.“</w:t>
      </w:r>
    </w:p>
    <w:p w14:paraId="6315C659" w14:textId="77777777" w:rsidR="00F57731" w:rsidRDefault="00F57731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Library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Journal</w:t>
      </w:r>
      <w:proofErr w:type="spellEnd"/>
    </w:p>
    <w:p w14:paraId="3A4375E8" w14:textId="77777777" w:rsidR="00F57731" w:rsidRDefault="00F57731" w:rsidP="00F5773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251E31" w14:textId="6DB395B1" w:rsidR="00860778" w:rsidRPr="00C66054" w:rsidRDefault="001F5501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0778" w:rsidRPr="00C66054">
        <w:rPr>
          <w:rFonts w:asciiTheme="minorHAnsi" w:hAnsiTheme="minorHAnsi" w:cstheme="minorHAnsi"/>
          <w:i/>
          <w:iCs/>
          <w:sz w:val="24"/>
          <w:szCs w:val="24"/>
        </w:rPr>
        <w:t>„Gill Paul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>ová s</w:t>
      </w:r>
      <w:r w:rsidR="00BA6556" w:rsidRPr="00C66054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pro svůj poslední román vybrala skutečnou hrdinku</w:t>
      </w:r>
      <w:r w:rsidR="00860778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>a nezmapovan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ou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historickou etapu</w:t>
      </w:r>
      <w:r w:rsidR="00860778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>– a výsledek je velmi vydařený</w:t>
      </w:r>
      <w:r w:rsidR="00860778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>Za pomoci skvěle vykreslených postav</w:t>
      </w:r>
      <w:r w:rsidR="00860778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>spřádá dojemné a velmi atmosférické vyprávění</w:t>
      </w:r>
      <w:r w:rsidR="00860778" w:rsidRPr="00C66054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které</w:t>
      </w:r>
      <w:r w:rsidR="00860778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překračuje dekády, a přesto </w:t>
      </w:r>
      <w:r w:rsidR="00823485" w:rsidRPr="00C66054">
        <w:rPr>
          <w:rFonts w:asciiTheme="minorHAnsi" w:hAnsiTheme="minorHAnsi" w:cstheme="minorHAnsi"/>
          <w:i/>
          <w:iCs/>
          <w:sz w:val="24"/>
          <w:szCs w:val="24"/>
        </w:rPr>
        <w:t>má neuvěřitelný spád</w:t>
      </w:r>
      <w:r w:rsidR="00860778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>Tohle si nemůžete nechat ujít</w:t>
      </w:r>
      <w:r w:rsidR="00860778" w:rsidRPr="00C66054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16A3FD7E" w14:textId="49610DB2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sz w:val="24"/>
          <w:szCs w:val="24"/>
        </w:rPr>
        <w:t xml:space="preserve">– Michelle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Gable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>, bestsellerová autorka</w:t>
      </w:r>
    </w:p>
    <w:p w14:paraId="2C409A59" w14:textId="77777777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5022A7" w14:textId="356EBC41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66054">
        <w:rPr>
          <w:rFonts w:asciiTheme="minorHAnsi" w:hAnsiTheme="minorHAnsi" w:cstheme="minorHAnsi"/>
          <w:i/>
          <w:iCs/>
          <w:sz w:val="24"/>
          <w:szCs w:val="24"/>
        </w:rPr>
        <w:t>„Gill Paul</w:t>
      </w:r>
      <w:r w:rsidR="0099381B" w:rsidRPr="00C66054">
        <w:rPr>
          <w:rFonts w:asciiTheme="minorHAnsi" w:hAnsiTheme="minorHAnsi" w:cstheme="minorHAnsi"/>
          <w:i/>
          <w:iCs/>
          <w:sz w:val="24"/>
          <w:szCs w:val="24"/>
        </w:rPr>
        <w:t>ová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přichází s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fascinujícím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příběhem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o dobře známé záhadě a prakticky neznámé ženě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...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Od první do poslední strany neskonale poutavý román,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který vás okouzlí </w:t>
      </w:r>
      <w:r w:rsidR="00BF5D9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tak,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jako starodávné poklady </w:t>
      </w:r>
      <w:r w:rsidR="00823485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od </w:t>
      </w:r>
      <w:r w:rsidR="00BF5D9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věků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okouzlovaly egyptology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BF5D99" w:rsidRPr="00C66054">
        <w:rPr>
          <w:rFonts w:asciiTheme="minorHAnsi" w:hAnsiTheme="minorHAnsi" w:cstheme="minorHAnsi"/>
          <w:i/>
          <w:iCs/>
          <w:sz w:val="24"/>
          <w:szCs w:val="24"/>
        </w:rPr>
        <w:t>Čiré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potěšení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!“</w:t>
      </w:r>
    </w:p>
    <w:p w14:paraId="456E1E6D" w14:textId="5F53A6E8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Hazel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Gaynor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, bestsellerová autorka </w:t>
      </w:r>
      <w:r w:rsidR="001039EB" w:rsidRPr="00C66054">
        <w:rPr>
          <w:rFonts w:asciiTheme="minorHAnsi" w:hAnsiTheme="minorHAnsi" w:cstheme="minorHAnsi"/>
          <w:sz w:val="24"/>
          <w:szCs w:val="24"/>
        </w:rPr>
        <w:t>románu</w:t>
      </w:r>
      <w:r w:rsidRPr="00C66054">
        <w:rPr>
          <w:rFonts w:asciiTheme="minorHAnsi" w:hAnsiTheme="minorHAnsi" w:cstheme="minorHAnsi"/>
          <w:sz w:val="24"/>
          <w:szCs w:val="24"/>
        </w:rPr>
        <w:t xml:space="preserve"> 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Byli jsme mladí a stateční</w:t>
      </w:r>
    </w:p>
    <w:p w14:paraId="2C920A20" w14:textId="77777777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552DC9" w14:textId="3D7DB9A0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2" w:name="_Hlk107311646"/>
      <w:r w:rsidRPr="00C66054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Strhující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EB4B04" w:rsidRPr="00C66054">
        <w:rPr>
          <w:rFonts w:asciiTheme="minorHAnsi" w:hAnsiTheme="minorHAnsi" w:cstheme="minorHAnsi"/>
          <w:i/>
          <w:iCs/>
          <w:sz w:val="24"/>
          <w:szCs w:val="24"/>
        </w:rPr>
        <w:t>skvěle podložený román, výborně vystihující místo a čas</w:t>
      </w:r>
      <w:r w:rsidR="00DA565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a oživující historické figury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... </w:t>
      </w:r>
      <w:r w:rsidR="00DA5659" w:rsidRPr="00C66054">
        <w:rPr>
          <w:rFonts w:asciiTheme="minorHAnsi" w:hAnsiTheme="minorHAnsi" w:cstheme="minorHAnsi"/>
          <w:i/>
          <w:iCs/>
          <w:sz w:val="24"/>
          <w:szCs w:val="24"/>
        </w:rPr>
        <w:t>Navíc se zabývá tou nejzásadnější otázkou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r w:rsidR="00DA5659" w:rsidRPr="00C66054">
        <w:rPr>
          <w:rFonts w:asciiTheme="minorHAnsi" w:hAnsiTheme="minorHAnsi" w:cstheme="minorHAnsi"/>
          <w:i/>
          <w:iCs/>
          <w:sz w:val="24"/>
          <w:szCs w:val="24"/>
        </w:rPr>
        <w:t>Kde leží pravda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? </w:t>
      </w:r>
      <w:r w:rsidR="00DA5659" w:rsidRPr="00C66054">
        <w:rPr>
          <w:rFonts w:asciiTheme="minorHAnsi" w:hAnsiTheme="minorHAnsi" w:cstheme="minorHAnsi"/>
          <w:i/>
          <w:iCs/>
          <w:sz w:val="24"/>
          <w:szCs w:val="24"/>
        </w:rPr>
        <w:t>Příběh o rozporu vzpomínek a dějin a o tom, jak zapomínáme na minulost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DB33DB" w:rsidRPr="00C66054">
        <w:rPr>
          <w:rFonts w:asciiTheme="minorHAnsi" w:hAnsiTheme="minorHAnsi" w:cstheme="minorHAnsi"/>
          <w:i/>
          <w:iCs/>
          <w:sz w:val="24"/>
          <w:szCs w:val="24"/>
        </w:rPr>
        <w:t>Nesmírně mě potěšil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799B2EE2" w14:textId="538410F1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Dinah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Jefferies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, bestsellerová autorka románu </w:t>
      </w:r>
      <w:proofErr w:type="spellStart"/>
      <w:r w:rsidRPr="00C66054">
        <w:rPr>
          <w:rFonts w:asciiTheme="minorHAnsi" w:hAnsiTheme="minorHAnsi" w:cstheme="minorHAnsi"/>
          <w:i/>
          <w:iCs/>
          <w:sz w:val="24"/>
          <w:szCs w:val="24"/>
        </w:rPr>
        <w:t>Plantážníkova</w:t>
      </w:r>
      <w:proofErr w:type="spellEnd"/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žena</w:t>
      </w:r>
    </w:p>
    <w:bookmarkEnd w:id="2"/>
    <w:p w14:paraId="51629C52" w14:textId="77777777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9CF211" w14:textId="3FBF17EF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66054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CA449B" w:rsidRPr="00C66054">
        <w:rPr>
          <w:rFonts w:asciiTheme="minorHAnsi" w:hAnsiTheme="minorHAnsi" w:cstheme="minorHAnsi"/>
          <w:i/>
          <w:iCs/>
          <w:sz w:val="24"/>
          <w:szCs w:val="24"/>
        </w:rPr>
        <w:t>Strhující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CA449B" w:rsidRPr="00C66054">
        <w:rPr>
          <w:rFonts w:asciiTheme="minorHAnsi" w:hAnsiTheme="minorHAnsi" w:cstheme="minorHAnsi"/>
          <w:i/>
          <w:iCs/>
          <w:sz w:val="24"/>
          <w:szCs w:val="24"/>
        </w:rPr>
        <w:t>procítěné a naprosto úžasné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CA449B" w:rsidRPr="00C66054">
        <w:rPr>
          <w:rFonts w:asciiTheme="minorHAnsi" w:hAnsiTheme="minorHAnsi" w:cstheme="minorHAnsi"/>
          <w:i/>
          <w:iCs/>
          <w:sz w:val="24"/>
          <w:szCs w:val="24"/>
        </w:rPr>
        <w:t>Fascinující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A449B" w:rsidRPr="00C66054">
        <w:rPr>
          <w:rFonts w:asciiTheme="minorHAnsi" w:hAnsiTheme="minorHAnsi" w:cstheme="minorHAnsi"/>
          <w:i/>
          <w:iCs/>
          <w:sz w:val="24"/>
          <w:szCs w:val="24"/>
        </w:rPr>
        <w:t>a hluboce dojemný příběh lady Herbertové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A449B" w:rsidRPr="00C66054">
        <w:rPr>
          <w:rFonts w:asciiTheme="minorHAnsi" w:hAnsiTheme="minorHAnsi" w:cstheme="minorHAnsi"/>
          <w:i/>
          <w:iCs/>
          <w:sz w:val="24"/>
          <w:szCs w:val="24"/>
        </w:rPr>
        <w:t>mi vyrazil dech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. Gill Paul</w:t>
      </w:r>
      <w:r w:rsidR="00CA449B" w:rsidRPr="00C66054">
        <w:rPr>
          <w:rFonts w:asciiTheme="minorHAnsi" w:hAnsiTheme="minorHAnsi" w:cstheme="minorHAnsi"/>
          <w:i/>
          <w:iCs/>
          <w:sz w:val="24"/>
          <w:szCs w:val="24"/>
        </w:rPr>
        <w:t>ová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A449B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to </w:t>
      </w:r>
      <w:r w:rsidR="0088628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znovu </w:t>
      </w:r>
      <w:r w:rsidR="00CA449B" w:rsidRPr="00C66054">
        <w:rPr>
          <w:rFonts w:asciiTheme="minorHAnsi" w:hAnsiTheme="minorHAnsi" w:cstheme="minorHAnsi"/>
          <w:i/>
          <w:iCs/>
          <w:sz w:val="24"/>
          <w:szCs w:val="24"/>
        </w:rPr>
        <w:t>dokázala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!“</w:t>
      </w:r>
    </w:p>
    <w:p w14:paraId="12B36A9B" w14:textId="025D8795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Tracy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Rees</w:t>
      </w:r>
      <w:r w:rsidR="001039EB" w:rsidRPr="00C66054">
        <w:rPr>
          <w:rFonts w:asciiTheme="minorHAnsi" w:hAnsiTheme="minorHAnsi" w:cstheme="minorHAnsi"/>
          <w:sz w:val="24"/>
          <w:szCs w:val="24"/>
        </w:rPr>
        <w:t>ová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>,</w:t>
      </w:r>
      <w:r w:rsidR="001039EB" w:rsidRPr="00C66054">
        <w:rPr>
          <w:rFonts w:asciiTheme="minorHAnsi" w:hAnsiTheme="minorHAnsi" w:cstheme="minorHAnsi"/>
          <w:sz w:val="24"/>
          <w:szCs w:val="24"/>
        </w:rPr>
        <w:t xml:space="preserve"> autorka románu </w:t>
      </w:r>
      <w:r w:rsidR="001039EB" w:rsidRPr="00C66054">
        <w:rPr>
          <w:rFonts w:asciiTheme="minorHAnsi" w:hAnsiTheme="minorHAnsi" w:cstheme="minorHAnsi"/>
          <w:i/>
          <w:iCs/>
          <w:sz w:val="24"/>
          <w:szCs w:val="24"/>
        </w:rPr>
        <w:t>Jdi za štěstím</w:t>
      </w:r>
    </w:p>
    <w:p w14:paraId="080D6945" w14:textId="77777777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9F30FF" w14:textId="20B11DD2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66054">
        <w:rPr>
          <w:rFonts w:asciiTheme="minorHAnsi" w:hAnsiTheme="minorHAnsi" w:cstheme="minorHAnsi"/>
          <w:i/>
          <w:iCs/>
          <w:sz w:val="24"/>
          <w:szCs w:val="24"/>
        </w:rPr>
        <w:lastRenderedPageBreak/>
        <w:t>„</w:t>
      </w:r>
      <w:r w:rsidR="009C32B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Gill Paulová vás hned od první kapitoly vtáhne do exotického světa lady Evelyn Herbertové, první osoby, která vkročila do hrobky faraona Tutanchamona, a znepokojivých dozvuků </w:t>
      </w:r>
      <w:r w:rsidR="00886289" w:rsidRPr="00C66054">
        <w:rPr>
          <w:rFonts w:asciiTheme="minorHAnsi" w:hAnsiTheme="minorHAnsi" w:cstheme="minorHAnsi"/>
          <w:i/>
          <w:iCs/>
          <w:sz w:val="24"/>
          <w:szCs w:val="24"/>
        </w:rPr>
        <w:t>tohoto</w:t>
      </w:r>
      <w:r w:rsidR="009C32B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dobrodružství, jež </w:t>
      </w:r>
      <w:r w:rsidR="00886289" w:rsidRPr="00C66054">
        <w:rPr>
          <w:rFonts w:asciiTheme="minorHAnsi" w:hAnsiTheme="minorHAnsi" w:cstheme="minorHAnsi"/>
          <w:i/>
          <w:iCs/>
          <w:sz w:val="24"/>
          <w:szCs w:val="24"/>
        </w:rPr>
        <w:t>ji ovlivňovaly</w:t>
      </w:r>
      <w:r w:rsidR="009C32B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po zbytek života. Přála jsem si, aby ta kniha nikdy neskončila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058C2EF2" w14:textId="1A1F806B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Liz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Trenow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, </w:t>
      </w:r>
      <w:r w:rsidR="001039EB" w:rsidRPr="00C66054">
        <w:rPr>
          <w:rFonts w:asciiTheme="minorHAnsi" w:hAnsiTheme="minorHAnsi" w:cstheme="minorHAnsi"/>
          <w:sz w:val="24"/>
          <w:szCs w:val="24"/>
        </w:rPr>
        <w:t xml:space="preserve">autorka románu </w:t>
      </w:r>
      <w:r w:rsidR="001039EB" w:rsidRPr="00C66054">
        <w:rPr>
          <w:rFonts w:asciiTheme="minorHAnsi" w:hAnsiTheme="minorHAnsi" w:cstheme="minorHAnsi"/>
          <w:i/>
          <w:iCs/>
          <w:sz w:val="24"/>
          <w:szCs w:val="24"/>
        </w:rPr>
        <w:t>Láska a válka</w:t>
      </w:r>
    </w:p>
    <w:p w14:paraId="399F3F33" w14:textId="77777777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BAF9F4" w14:textId="544CD795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66054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DD5E8A" w:rsidRPr="00C66054">
        <w:rPr>
          <w:rFonts w:asciiTheme="minorHAnsi" w:hAnsiTheme="minorHAnsi" w:cstheme="minorHAnsi"/>
          <w:i/>
          <w:iCs/>
          <w:sz w:val="24"/>
          <w:szCs w:val="24"/>
        </w:rPr>
        <w:t>Poutavý román, odhaluj</w:t>
      </w:r>
      <w:r w:rsidR="00926FFD" w:rsidRPr="00C66054">
        <w:rPr>
          <w:rFonts w:asciiTheme="minorHAnsi" w:hAnsiTheme="minorHAnsi" w:cstheme="minorHAnsi"/>
          <w:i/>
          <w:iCs/>
          <w:sz w:val="24"/>
          <w:szCs w:val="24"/>
        </w:rPr>
        <w:t>ící</w:t>
      </w:r>
      <w:r w:rsidR="00DD5E8A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tajemství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26FFD" w:rsidRPr="00C66054">
        <w:rPr>
          <w:rFonts w:asciiTheme="minorHAnsi" w:hAnsiTheme="minorHAnsi" w:cstheme="minorHAnsi"/>
          <w:i/>
          <w:iCs/>
          <w:sz w:val="24"/>
          <w:szCs w:val="24"/>
        </w:rPr>
        <w:t>kolem objevu faraona Tutanchamona, jenž mě naplnil napětím, zatímco jsem obracela jednu stránku za druhou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. Gill Paul</w:t>
      </w:r>
      <w:r w:rsidR="00926FFD" w:rsidRPr="00C66054">
        <w:rPr>
          <w:rFonts w:asciiTheme="minorHAnsi" w:hAnsiTheme="minorHAnsi" w:cstheme="minorHAnsi"/>
          <w:i/>
          <w:iCs/>
          <w:sz w:val="24"/>
          <w:szCs w:val="24"/>
        </w:rPr>
        <w:t>ová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639E8" w:rsidRPr="00C66054">
        <w:rPr>
          <w:rFonts w:asciiTheme="minorHAnsi" w:hAnsiTheme="minorHAnsi" w:cstheme="minorHAnsi"/>
          <w:i/>
          <w:iCs/>
          <w:sz w:val="24"/>
          <w:szCs w:val="24"/>
        </w:rPr>
        <w:t>úžasně rekonstruuje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639E8" w:rsidRPr="00C66054">
        <w:rPr>
          <w:rFonts w:asciiTheme="minorHAnsi" w:hAnsiTheme="minorHAnsi" w:cstheme="minorHAnsi"/>
          <w:i/>
          <w:iCs/>
          <w:sz w:val="24"/>
          <w:szCs w:val="24"/>
        </w:rPr>
        <w:t>úchvatný a bouřlivý bod historie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... </w:t>
      </w:r>
      <w:r w:rsidR="007639E8" w:rsidRPr="00C66054">
        <w:rPr>
          <w:rFonts w:asciiTheme="minorHAnsi" w:hAnsiTheme="minorHAnsi" w:cstheme="minorHAnsi"/>
          <w:i/>
          <w:iCs/>
          <w:sz w:val="24"/>
          <w:szCs w:val="24"/>
        </w:rPr>
        <w:t>Ohromně dojemné a návykové čtivo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7639E8" w:rsidRPr="00C66054">
        <w:rPr>
          <w:rFonts w:asciiTheme="minorHAnsi" w:hAnsiTheme="minorHAnsi" w:cstheme="minorHAnsi"/>
          <w:i/>
          <w:iCs/>
          <w:sz w:val="24"/>
          <w:szCs w:val="24"/>
        </w:rPr>
        <w:t>Absolutně jsem si ho zamilovala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2D4855AE" w14:textId="5382FE57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sz w:val="24"/>
          <w:szCs w:val="24"/>
        </w:rPr>
        <w:t xml:space="preserve">– Kate </w:t>
      </w:r>
      <w:proofErr w:type="spellStart"/>
      <w:r w:rsidRPr="00C66054">
        <w:rPr>
          <w:rFonts w:asciiTheme="minorHAnsi" w:hAnsiTheme="minorHAnsi" w:cstheme="minorHAnsi"/>
          <w:sz w:val="24"/>
          <w:szCs w:val="24"/>
        </w:rPr>
        <w:t>Furnivall</w:t>
      </w:r>
      <w:r w:rsidR="001039EB" w:rsidRPr="00C66054">
        <w:rPr>
          <w:rFonts w:asciiTheme="minorHAnsi" w:hAnsiTheme="minorHAnsi" w:cstheme="minorHAnsi"/>
          <w:sz w:val="24"/>
          <w:szCs w:val="24"/>
        </w:rPr>
        <w:t>ová</w:t>
      </w:r>
      <w:proofErr w:type="spellEnd"/>
      <w:r w:rsidRPr="00C66054">
        <w:rPr>
          <w:rFonts w:asciiTheme="minorHAnsi" w:hAnsiTheme="minorHAnsi" w:cstheme="minorHAnsi"/>
          <w:sz w:val="24"/>
          <w:szCs w:val="24"/>
        </w:rPr>
        <w:t xml:space="preserve">, </w:t>
      </w:r>
      <w:r w:rsidR="001039EB" w:rsidRPr="00C66054">
        <w:rPr>
          <w:rFonts w:asciiTheme="minorHAnsi" w:hAnsiTheme="minorHAnsi" w:cstheme="minorHAnsi"/>
          <w:sz w:val="24"/>
          <w:szCs w:val="24"/>
        </w:rPr>
        <w:t xml:space="preserve">autorka románu </w:t>
      </w:r>
      <w:r w:rsidR="001039EB" w:rsidRPr="00C66054">
        <w:rPr>
          <w:rFonts w:asciiTheme="minorHAnsi" w:hAnsiTheme="minorHAnsi" w:cstheme="minorHAnsi"/>
          <w:i/>
          <w:iCs/>
          <w:sz w:val="24"/>
          <w:szCs w:val="24"/>
        </w:rPr>
        <w:t>Perla Petrohradu</w:t>
      </w:r>
    </w:p>
    <w:p w14:paraId="4B0BB8FF" w14:textId="77777777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1A825B" w14:textId="6B880EDB" w:rsidR="00DF327D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3" w:name="_Hlk107311550"/>
      <w:r w:rsidRPr="00C66054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DF327D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Největší síla 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>Gill Paul</w:t>
      </w:r>
      <w:r w:rsidR="00DF327D" w:rsidRPr="00C66054">
        <w:rPr>
          <w:rFonts w:asciiTheme="minorHAnsi" w:hAnsiTheme="minorHAnsi" w:cstheme="minorHAnsi"/>
          <w:i/>
          <w:iCs/>
          <w:sz w:val="24"/>
          <w:szCs w:val="24"/>
        </w:rPr>
        <w:t>ové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F327D" w:rsidRPr="00C66054">
        <w:rPr>
          <w:rFonts w:asciiTheme="minorHAnsi" w:hAnsiTheme="minorHAnsi" w:cstheme="minorHAnsi"/>
          <w:i/>
          <w:iCs/>
          <w:sz w:val="24"/>
          <w:szCs w:val="24"/>
        </w:rPr>
        <w:t>leží v tom, jak nechává proml</w:t>
      </w:r>
      <w:r w:rsidR="00823485" w:rsidRPr="00C66054">
        <w:rPr>
          <w:rFonts w:asciiTheme="minorHAnsi" w:hAnsiTheme="minorHAnsi" w:cstheme="minorHAnsi"/>
          <w:i/>
          <w:iCs/>
          <w:sz w:val="24"/>
          <w:szCs w:val="24"/>
        </w:rPr>
        <w:t>ouva</w:t>
      </w:r>
      <w:r w:rsidR="00DF327D" w:rsidRPr="00C66054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F327D" w:rsidRPr="00C66054">
        <w:rPr>
          <w:rFonts w:asciiTheme="minorHAnsi" w:hAnsiTheme="minorHAnsi" w:cstheme="minorHAnsi"/>
          <w:i/>
          <w:iCs/>
          <w:sz w:val="24"/>
          <w:szCs w:val="24"/>
        </w:rPr>
        <w:t>ženské historické figury</w:t>
      </w:r>
      <w:r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DF327D" w:rsidRPr="00C66054">
        <w:rPr>
          <w:rFonts w:asciiTheme="minorHAnsi" w:hAnsiTheme="minorHAnsi" w:cstheme="minorHAnsi"/>
          <w:i/>
          <w:iCs/>
          <w:sz w:val="24"/>
          <w:szCs w:val="24"/>
        </w:rPr>
        <w:t>Je to neuvěřitelně empatická spisovatelka</w:t>
      </w:r>
      <w:r w:rsidR="00823485" w:rsidRPr="00C66054">
        <w:rPr>
          <w:rFonts w:asciiTheme="minorHAnsi" w:hAnsiTheme="minorHAnsi" w:cstheme="minorHAnsi"/>
          <w:i/>
          <w:iCs/>
          <w:sz w:val="24"/>
          <w:szCs w:val="24"/>
        </w:rPr>
        <w:t>, která</w:t>
      </w:r>
      <w:r w:rsidR="00DF327D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DF327D" w:rsidRPr="00C66054">
        <w:rPr>
          <w:rFonts w:asciiTheme="minorHAnsi" w:hAnsiTheme="minorHAnsi" w:cstheme="minorHAnsi"/>
          <w:i/>
          <w:iCs/>
          <w:sz w:val="24"/>
          <w:szCs w:val="24"/>
        </w:rPr>
        <w:t>Evelynin</w:t>
      </w:r>
      <w:proofErr w:type="spellEnd"/>
      <w:r w:rsidR="00DF327D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22B67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příběh naplnila soucitem a vřelostí. Je to opravdu emotivní, jedinečná a </w:t>
      </w:r>
      <w:r w:rsidR="009C32B9" w:rsidRPr="00C66054">
        <w:rPr>
          <w:rFonts w:asciiTheme="minorHAnsi" w:hAnsiTheme="minorHAnsi" w:cstheme="minorHAnsi"/>
          <w:i/>
          <w:iCs/>
          <w:sz w:val="24"/>
          <w:szCs w:val="24"/>
        </w:rPr>
        <w:t>krásně napsaná</w:t>
      </w:r>
      <w:r w:rsidR="00222B67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kniha.</w:t>
      </w:r>
      <w:r w:rsidR="009C32B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D</w:t>
      </w:r>
      <w:r w:rsidR="00A33986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íky ní jsem přímo cítila </w:t>
      </w:r>
      <w:r w:rsidR="009C32B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závan </w:t>
      </w:r>
      <w:r w:rsidR="00A33986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chladného vzduchu z </w:t>
      </w:r>
      <w:r w:rsidR="009C32B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hrobky </w:t>
      </w:r>
      <w:r w:rsidR="00A33986" w:rsidRPr="00C66054">
        <w:rPr>
          <w:rFonts w:asciiTheme="minorHAnsi" w:hAnsiTheme="minorHAnsi" w:cstheme="minorHAnsi"/>
          <w:i/>
          <w:iCs/>
          <w:sz w:val="24"/>
          <w:szCs w:val="24"/>
        </w:rPr>
        <w:t>i pach</w:t>
      </w:r>
      <w:r w:rsidR="009C32B9" w:rsidRPr="00C66054">
        <w:rPr>
          <w:rFonts w:asciiTheme="minorHAnsi" w:hAnsiTheme="minorHAnsi" w:cstheme="minorHAnsi"/>
          <w:i/>
          <w:iCs/>
          <w:sz w:val="24"/>
          <w:szCs w:val="24"/>
        </w:rPr>
        <w:t xml:space="preserve"> tajemného </w:t>
      </w:r>
      <w:r w:rsidR="00A33986" w:rsidRPr="00C66054">
        <w:rPr>
          <w:rFonts w:asciiTheme="minorHAnsi" w:hAnsiTheme="minorHAnsi" w:cstheme="minorHAnsi"/>
          <w:i/>
          <w:iCs/>
          <w:sz w:val="24"/>
          <w:szCs w:val="24"/>
        </w:rPr>
        <w:t>balzámu</w:t>
      </w:r>
      <w:r w:rsidR="009C32B9" w:rsidRPr="00C66054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1BC4DEBD" w14:textId="4ABCCF27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sz w:val="24"/>
          <w:szCs w:val="24"/>
        </w:rPr>
        <w:t xml:space="preserve">– Kate Thompson, </w:t>
      </w:r>
      <w:r w:rsidR="001039EB" w:rsidRPr="00C66054">
        <w:rPr>
          <w:rFonts w:asciiTheme="minorHAnsi" w:hAnsiTheme="minorHAnsi" w:cstheme="minorHAnsi"/>
          <w:sz w:val="24"/>
          <w:szCs w:val="24"/>
        </w:rPr>
        <w:t>autorka románu</w:t>
      </w:r>
      <w:r w:rsidRPr="00C66054">
        <w:rPr>
          <w:rFonts w:asciiTheme="minorHAnsi" w:hAnsiTheme="minorHAnsi" w:cstheme="minorHAnsi"/>
          <w:sz w:val="24"/>
          <w:szCs w:val="24"/>
        </w:rPr>
        <w:t xml:space="preserve"> </w:t>
      </w:r>
      <w:r w:rsidR="001039EB" w:rsidRPr="00C66054">
        <w:rPr>
          <w:rFonts w:asciiTheme="minorHAnsi" w:hAnsiTheme="minorHAnsi" w:cstheme="minorHAnsi"/>
          <w:i/>
          <w:iCs/>
          <w:sz w:val="24"/>
          <w:szCs w:val="24"/>
        </w:rPr>
        <w:t>Poslední Velký král</w:t>
      </w:r>
    </w:p>
    <w:bookmarkEnd w:id="3"/>
    <w:p w14:paraId="6AA1B2CD" w14:textId="77777777" w:rsidR="00860778" w:rsidRPr="00C66054" w:rsidRDefault="00860778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61191F" w14:textId="77777777" w:rsidR="00F57731" w:rsidRPr="00C66054" w:rsidRDefault="00F57731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07311470"/>
    </w:p>
    <w:bookmarkEnd w:id="4"/>
    <w:p w14:paraId="562F9C63" w14:textId="725D10F3" w:rsidR="00C61B3C" w:rsidRPr="00C66054" w:rsidRDefault="006A032C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6054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C66054">
        <w:rPr>
          <w:rFonts w:asciiTheme="minorHAnsi" w:hAnsiTheme="minorHAnsi" w:cstheme="minorHAnsi"/>
          <w:sz w:val="24"/>
          <w:szCs w:val="24"/>
        </w:rPr>
        <w:t xml:space="preserve"> </w:t>
      </w:r>
      <w:bookmarkStart w:id="5" w:name="_Hlk107311403"/>
      <w:r w:rsidR="00C61B3C" w:rsidRPr="00C66054">
        <w:rPr>
          <w:rFonts w:asciiTheme="minorHAnsi" w:hAnsiTheme="minorHAnsi" w:cstheme="minorHAnsi"/>
          <w:sz w:val="24"/>
          <w:szCs w:val="24"/>
        </w:rPr>
        <w:t xml:space="preserve">„Myslím, že skutečná Tutanchamonova hrobka by mohla být někde tady, že zatím nebyla objevena,“ obkroužil </w:t>
      </w:r>
      <w:proofErr w:type="spellStart"/>
      <w:r w:rsidR="00C61B3C" w:rsidRPr="00C66054">
        <w:rPr>
          <w:rFonts w:asciiTheme="minorHAnsi" w:hAnsiTheme="minorHAnsi" w:cstheme="minorHAnsi"/>
          <w:sz w:val="24"/>
          <w:szCs w:val="24"/>
        </w:rPr>
        <w:t>Howard</w:t>
      </w:r>
      <w:proofErr w:type="spellEnd"/>
      <w:r w:rsidR="00C61B3C" w:rsidRPr="00C66054">
        <w:rPr>
          <w:rFonts w:asciiTheme="minorHAnsi" w:hAnsiTheme="minorHAnsi" w:cstheme="minorHAnsi"/>
          <w:sz w:val="24"/>
          <w:szCs w:val="24"/>
        </w:rPr>
        <w:t xml:space="preserve"> prstem část prostoru na mapě.</w:t>
      </w:r>
    </w:p>
    <w:p w14:paraId="7B8F604C" w14:textId="77777777" w:rsidR="00C61B3C" w:rsidRPr="00C66054" w:rsidRDefault="00C61B3C" w:rsidP="00F57731">
      <w:pPr>
        <w:pStyle w:val="Bezmezer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66054">
        <w:rPr>
          <w:rFonts w:asciiTheme="minorHAnsi" w:hAnsiTheme="minorHAnsi" w:cstheme="minorHAnsi"/>
          <w:szCs w:val="24"/>
        </w:rPr>
        <w:t xml:space="preserve">„No, kruci!“ </w:t>
      </w:r>
      <w:proofErr w:type="spellStart"/>
      <w:r w:rsidRPr="00C66054">
        <w:rPr>
          <w:rFonts w:asciiTheme="minorHAnsi" w:hAnsiTheme="minorHAnsi" w:cstheme="minorHAnsi"/>
          <w:szCs w:val="24"/>
        </w:rPr>
        <w:t>Eve</w:t>
      </w:r>
      <w:proofErr w:type="spellEnd"/>
      <w:r w:rsidRPr="00C66054">
        <w:rPr>
          <w:rFonts w:asciiTheme="minorHAnsi" w:hAnsiTheme="minorHAnsi" w:cstheme="minorHAnsi"/>
          <w:szCs w:val="24"/>
        </w:rPr>
        <w:t xml:space="preserve"> cítila, jak jí na pažích vyskočila husí kůže. „A vy máte v plánu ji najít?“</w:t>
      </w:r>
    </w:p>
    <w:p w14:paraId="466E37C0" w14:textId="77777777" w:rsidR="00C61B3C" w:rsidRPr="00C66054" w:rsidRDefault="00C61B3C" w:rsidP="00F57731">
      <w:pPr>
        <w:pStyle w:val="Bezmezer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66054">
        <w:rPr>
          <w:rFonts w:asciiTheme="minorHAnsi" w:hAnsiTheme="minorHAnsi" w:cstheme="minorHAnsi"/>
          <w:szCs w:val="24"/>
        </w:rPr>
        <w:t>„Spolu s vaším otcem domlouváme s egyptskou vládou podmínky koncese – ale jde to samozřejmě pomalu, jako tady všechno. Vyjednávání o nezávislosti země to trochu ztěžuje, protože nacionalisté pochopitelně trvají na tom, že všechny artefakty nalezené na egyptském území by měly patřit státu. Vědí ale, že potřebují naše odborné znalosti a investice, takže jsem si jistý, že budeme úspěšní.“</w:t>
      </w:r>
    </w:p>
    <w:p w14:paraId="0D5D8936" w14:textId="77777777" w:rsidR="00C61B3C" w:rsidRPr="00C66054" w:rsidRDefault="00C61B3C" w:rsidP="00F57731">
      <w:pPr>
        <w:pStyle w:val="Bezmezer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66054">
        <w:rPr>
          <w:rFonts w:asciiTheme="minorHAnsi" w:hAnsiTheme="minorHAnsi" w:cstheme="minorHAnsi"/>
          <w:szCs w:val="24"/>
        </w:rPr>
        <w:t xml:space="preserve">„Neobjevená hrobka v Údolí!“ vykřikla </w:t>
      </w:r>
      <w:proofErr w:type="spellStart"/>
      <w:r w:rsidRPr="00C66054">
        <w:rPr>
          <w:rFonts w:asciiTheme="minorHAnsi" w:hAnsiTheme="minorHAnsi" w:cstheme="minorHAnsi"/>
          <w:szCs w:val="24"/>
        </w:rPr>
        <w:t>Eve</w:t>
      </w:r>
      <w:proofErr w:type="spellEnd"/>
      <w:r w:rsidRPr="00C66054">
        <w:rPr>
          <w:rFonts w:asciiTheme="minorHAnsi" w:hAnsiTheme="minorHAnsi" w:cstheme="minorHAnsi"/>
          <w:szCs w:val="24"/>
        </w:rPr>
        <w:t xml:space="preserve">. „Není tohle svatý grál všech archeologů světa? Budete slavný, </w:t>
      </w:r>
      <w:proofErr w:type="spellStart"/>
      <w:r w:rsidRPr="00C66054">
        <w:rPr>
          <w:rFonts w:asciiTheme="minorHAnsi" w:hAnsiTheme="minorHAnsi" w:cstheme="minorHAnsi"/>
          <w:szCs w:val="24"/>
        </w:rPr>
        <w:t>Howarde</w:t>
      </w:r>
      <w:proofErr w:type="spellEnd"/>
      <w:r w:rsidRPr="00C6605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66054">
        <w:rPr>
          <w:rFonts w:asciiTheme="minorHAnsi" w:hAnsiTheme="minorHAnsi" w:cstheme="minorHAnsi"/>
          <w:szCs w:val="24"/>
        </w:rPr>
        <w:t>Cartere</w:t>
      </w:r>
      <w:proofErr w:type="spellEnd"/>
      <w:r w:rsidRPr="00C66054">
        <w:rPr>
          <w:rFonts w:asciiTheme="minorHAnsi" w:hAnsiTheme="minorHAnsi" w:cstheme="minorHAnsi"/>
          <w:szCs w:val="24"/>
        </w:rPr>
        <w:t>. Bože, vážně doufám, že až ji najdete, budu u toho.“</w:t>
      </w:r>
    </w:p>
    <w:bookmarkEnd w:id="5"/>
    <w:p w14:paraId="6B9F37E1" w14:textId="77777777" w:rsidR="00C61B3C" w:rsidRPr="00C66054" w:rsidRDefault="00C61B3C" w:rsidP="00F5773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C61B3C" w:rsidRPr="00C66054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05FD" w14:textId="77777777" w:rsidR="00886F3D" w:rsidRDefault="00886F3D">
      <w:r>
        <w:separator/>
      </w:r>
    </w:p>
  </w:endnote>
  <w:endnote w:type="continuationSeparator" w:id="0">
    <w:p w14:paraId="67D249D5" w14:textId="77777777" w:rsidR="00886F3D" w:rsidRDefault="0088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1040" w14:textId="77777777" w:rsidR="00886F3D" w:rsidRDefault="00886F3D">
      <w:r>
        <w:separator/>
      </w:r>
    </w:p>
  </w:footnote>
  <w:footnote w:type="continuationSeparator" w:id="0">
    <w:p w14:paraId="1071AD30" w14:textId="77777777" w:rsidR="00886F3D" w:rsidRDefault="0088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79C4489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73F3B3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24E09"/>
    <w:rsid w:val="000408FB"/>
    <w:rsid w:val="00047250"/>
    <w:rsid w:val="00062100"/>
    <w:rsid w:val="00072F33"/>
    <w:rsid w:val="000A4500"/>
    <w:rsid w:val="000A5C4E"/>
    <w:rsid w:val="000B1B50"/>
    <w:rsid w:val="000B687A"/>
    <w:rsid w:val="000B74A5"/>
    <w:rsid w:val="000C1A21"/>
    <w:rsid w:val="000C2FCE"/>
    <w:rsid w:val="000D11C1"/>
    <w:rsid w:val="0010297D"/>
    <w:rsid w:val="001039EB"/>
    <w:rsid w:val="00106A00"/>
    <w:rsid w:val="00125472"/>
    <w:rsid w:val="00132D57"/>
    <w:rsid w:val="001423A9"/>
    <w:rsid w:val="00143237"/>
    <w:rsid w:val="00146217"/>
    <w:rsid w:val="00152F38"/>
    <w:rsid w:val="001C7707"/>
    <w:rsid w:val="001E426C"/>
    <w:rsid w:val="001F5501"/>
    <w:rsid w:val="002010CE"/>
    <w:rsid w:val="00205D21"/>
    <w:rsid w:val="00217214"/>
    <w:rsid w:val="00222B67"/>
    <w:rsid w:val="00235CDA"/>
    <w:rsid w:val="002464BD"/>
    <w:rsid w:val="00260601"/>
    <w:rsid w:val="00261853"/>
    <w:rsid w:val="002977BD"/>
    <w:rsid w:val="002A0079"/>
    <w:rsid w:val="002E2B21"/>
    <w:rsid w:val="002F24BE"/>
    <w:rsid w:val="00323952"/>
    <w:rsid w:val="00333F7C"/>
    <w:rsid w:val="00336F2A"/>
    <w:rsid w:val="0037384B"/>
    <w:rsid w:val="003829C3"/>
    <w:rsid w:val="00392980"/>
    <w:rsid w:val="003A5595"/>
    <w:rsid w:val="003C1FC5"/>
    <w:rsid w:val="00414B0A"/>
    <w:rsid w:val="00416FA5"/>
    <w:rsid w:val="00421AEE"/>
    <w:rsid w:val="00441692"/>
    <w:rsid w:val="00490C88"/>
    <w:rsid w:val="00490DAC"/>
    <w:rsid w:val="004B116B"/>
    <w:rsid w:val="004D1842"/>
    <w:rsid w:val="004F0B9B"/>
    <w:rsid w:val="004F24EA"/>
    <w:rsid w:val="00500853"/>
    <w:rsid w:val="00514EA1"/>
    <w:rsid w:val="00515363"/>
    <w:rsid w:val="005172CE"/>
    <w:rsid w:val="0054487E"/>
    <w:rsid w:val="00554979"/>
    <w:rsid w:val="005724E5"/>
    <w:rsid w:val="00590A5D"/>
    <w:rsid w:val="00592011"/>
    <w:rsid w:val="005D3C9D"/>
    <w:rsid w:val="005D4A58"/>
    <w:rsid w:val="005D64B2"/>
    <w:rsid w:val="005F4D8D"/>
    <w:rsid w:val="00612127"/>
    <w:rsid w:val="006179DE"/>
    <w:rsid w:val="0063391F"/>
    <w:rsid w:val="00682033"/>
    <w:rsid w:val="00691C59"/>
    <w:rsid w:val="006A032C"/>
    <w:rsid w:val="006A20BC"/>
    <w:rsid w:val="006A4398"/>
    <w:rsid w:val="006C2620"/>
    <w:rsid w:val="006F4029"/>
    <w:rsid w:val="00713916"/>
    <w:rsid w:val="007240D4"/>
    <w:rsid w:val="00750FA0"/>
    <w:rsid w:val="007639E8"/>
    <w:rsid w:val="0076673B"/>
    <w:rsid w:val="007E3E82"/>
    <w:rsid w:val="007E576C"/>
    <w:rsid w:val="007E7CD3"/>
    <w:rsid w:val="00823485"/>
    <w:rsid w:val="00840EEF"/>
    <w:rsid w:val="00845042"/>
    <w:rsid w:val="008510A9"/>
    <w:rsid w:val="00853EA6"/>
    <w:rsid w:val="00856A95"/>
    <w:rsid w:val="00860778"/>
    <w:rsid w:val="008639DC"/>
    <w:rsid w:val="008650CF"/>
    <w:rsid w:val="00872B08"/>
    <w:rsid w:val="00886289"/>
    <w:rsid w:val="00886F3D"/>
    <w:rsid w:val="0089149D"/>
    <w:rsid w:val="008949B0"/>
    <w:rsid w:val="00894F97"/>
    <w:rsid w:val="008A5001"/>
    <w:rsid w:val="008B2FDC"/>
    <w:rsid w:val="008C183B"/>
    <w:rsid w:val="008C3F95"/>
    <w:rsid w:val="008C5DC1"/>
    <w:rsid w:val="008D6D02"/>
    <w:rsid w:val="008E008E"/>
    <w:rsid w:val="008F2489"/>
    <w:rsid w:val="00912FA1"/>
    <w:rsid w:val="009204B6"/>
    <w:rsid w:val="00926EF4"/>
    <w:rsid w:val="00926FFD"/>
    <w:rsid w:val="00931EB6"/>
    <w:rsid w:val="00936A40"/>
    <w:rsid w:val="009403AD"/>
    <w:rsid w:val="009559BC"/>
    <w:rsid w:val="0096094C"/>
    <w:rsid w:val="009632EF"/>
    <w:rsid w:val="00971EE9"/>
    <w:rsid w:val="00980DCA"/>
    <w:rsid w:val="0098529E"/>
    <w:rsid w:val="009933FD"/>
    <w:rsid w:val="0099381B"/>
    <w:rsid w:val="00996368"/>
    <w:rsid w:val="009A5D91"/>
    <w:rsid w:val="009C32B9"/>
    <w:rsid w:val="009C3919"/>
    <w:rsid w:val="009C7B47"/>
    <w:rsid w:val="009E30A1"/>
    <w:rsid w:val="009E67EF"/>
    <w:rsid w:val="009E74A4"/>
    <w:rsid w:val="009E75B3"/>
    <w:rsid w:val="009F1F79"/>
    <w:rsid w:val="00A0602E"/>
    <w:rsid w:val="00A141C6"/>
    <w:rsid w:val="00A14383"/>
    <w:rsid w:val="00A33986"/>
    <w:rsid w:val="00A465B4"/>
    <w:rsid w:val="00A71405"/>
    <w:rsid w:val="00A727EA"/>
    <w:rsid w:val="00A83BC5"/>
    <w:rsid w:val="00A87646"/>
    <w:rsid w:val="00AA628F"/>
    <w:rsid w:val="00AC7995"/>
    <w:rsid w:val="00AF1775"/>
    <w:rsid w:val="00AF4A7D"/>
    <w:rsid w:val="00B11186"/>
    <w:rsid w:val="00B24202"/>
    <w:rsid w:val="00B329D3"/>
    <w:rsid w:val="00B37B5A"/>
    <w:rsid w:val="00B45313"/>
    <w:rsid w:val="00B5021A"/>
    <w:rsid w:val="00B6746F"/>
    <w:rsid w:val="00B7794F"/>
    <w:rsid w:val="00BA5EB7"/>
    <w:rsid w:val="00BA639E"/>
    <w:rsid w:val="00BA6556"/>
    <w:rsid w:val="00BA7ED0"/>
    <w:rsid w:val="00BF591A"/>
    <w:rsid w:val="00BF5D99"/>
    <w:rsid w:val="00C000EC"/>
    <w:rsid w:val="00C016B8"/>
    <w:rsid w:val="00C07533"/>
    <w:rsid w:val="00C1452C"/>
    <w:rsid w:val="00C22811"/>
    <w:rsid w:val="00C23107"/>
    <w:rsid w:val="00C27DD5"/>
    <w:rsid w:val="00C57A01"/>
    <w:rsid w:val="00C61B3C"/>
    <w:rsid w:val="00C6555D"/>
    <w:rsid w:val="00C66054"/>
    <w:rsid w:val="00C8302B"/>
    <w:rsid w:val="00CA449B"/>
    <w:rsid w:val="00CA726C"/>
    <w:rsid w:val="00CB5C73"/>
    <w:rsid w:val="00CC3EC1"/>
    <w:rsid w:val="00CE04A4"/>
    <w:rsid w:val="00CE0D44"/>
    <w:rsid w:val="00CE413F"/>
    <w:rsid w:val="00CF51AF"/>
    <w:rsid w:val="00D02FFD"/>
    <w:rsid w:val="00D1278B"/>
    <w:rsid w:val="00D211D3"/>
    <w:rsid w:val="00D37B0D"/>
    <w:rsid w:val="00D42078"/>
    <w:rsid w:val="00D60A99"/>
    <w:rsid w:val="00D61D03"/>
    <w:rsid w:val="00D958E5"/>
    <w:rsid w:val="00DA5659"/>
    <w:rsid w:val="00DB33DB"/>
    <w:rsid w:val="00DC1708"/>
    <w:rsid w:val="00DC2B09"/>
    <w:rsid w:val="00DD4783"/>
    <w:rsid w:val="00DD5E8A"/>
    <w:rsid w:val="00DD7387"/>
    <w:rsid w:val="00DE0B29"/>
    <w:rsid w:val="00DF327D"/>
    <w:rsid w:val="00DF75A0"/>
    <w:rsid w:val="00E06164"/>
    <w:rsid w:val="00E16870"/>
    <w:rsid w:val="00E2674B"/>
    <w:rsid w:val="00E272F9"/>
    <w:rsid w:val="00E425D0"/>
    <w:rsid w:val="00E529EA"/>
    <w:rsid w:val="00E62FB6"/>
    <w:rsid w:val="00E649D4"/>
    <w:rsid w:val="00E97C33"/>
    <w:rsid w:val="00EB4B04"/>
    <w:rsid w:val="00ED680E"/>
    <w:rsid w:val="00ED77FC"/>
    <w:rsid w:val="00EF778D"/>
    <w:rsid w:val="00F04100"/>
    <w:rsid w:val="00F229D4"/>
    <w:rsid w:val="00F24F4A"/>
    <w:rsid w:val="00F304B3"/>
    <w:rsid w:val="00F502F5"/>
    <w:rsid w:val="00F57731"/>
    <w:rsid w:val="00F64B4F"/>
    <w:rsid w:val="00F64D1F"/>
    <w:rsid w:val="00F64D38"/>
    <w:rsid w:val="00FB0DB4"/>
    <w:rsid w:val="00FD21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paragraph" w:styleId="Bezmezer">
    <w:name w:val="No Spacing"/>
    <w:uiPriority w:val="1"/>
    <w:qFormat/>
    <w:rsid w:val="00C61B3C"/>
    <w:rPr>
      <w:rFonts w:ascii="Calibri" w:eastAsiaTheme="minorHAnsi" w:hAnsi="Calibri" w:cstheme="minorBidi"/>
      <w:sz w:val="24"/>
      <w:szCs w:val="22"/>
      <w:lang w:eastAsia="en-US"/>
    </w:rPr>
  </w:style>
  <w:style w:type="character" w:styleId="Odkaznakoment">
    <w:name w:val="annotation reference"/>
    <w:basedOn w:val="Standardnpsmoodstavce"/>
    <w:rsid w:val="00F24F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4F4A"/>
  </w:style>
  <w:style w:type="character" w:customStyle="1" w:styleId="TextkomenteChar">
    <w:name w:val="Text komentáře Char"/>
    <w:basedOn w:val="Standardnpsmoodstavce"/>
    <w:link w:val="Textkomente"/>
    <w:rsid w:val="00F24F4A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4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4F4A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5089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11</cp:revision>
  <cp:lastPrinted>2005-11-10T11:15:00Z</cp:lastPrinted>
  <dcterms:created xsi:type="dcterms:W3CDTF">2022-07-19T07:36:00Z</dcterms:created>
  <dcterms:modified xsi:type="dcterms:W3CDTF">2022-08-03T09:18:00Z</dcterms:modified>
</cp:coreProperties>
</file>