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4809D" w14:textId="77777777" w:rsidR="009800B0" w:rsidRPr="009800B0" w:rsidRDefault="007A071D" w:rsidP="009800B0">
      <w:pPr>
        <w:jc w:val="center"/>
        <w:outlineLvl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ŽIFULÍCI – ILUSTROVANÁ KNÍŽKA O NEPOSEDNÝCH TRPASLÍCÍCH, KTEŘÍ ZLOBÍ </w:t>
      </w:r>
    </w:p>
    <w:p w14:paraId="1E96BEB6" w14:textId="77777777" w:rsidR="004731E7" w:rsidRPr="00A967F5" w:rsidRDefault="007A071D" w:rsidP="0067799E">
      <w:pPr>
        <w:spacing w:before="119" w:line="34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967F5">
        <w:rPr>
          <w:rFonts w:ascii="Times New Roman" w:hAnsi="Times New Roman"/>
          <w:i/>
          <w:iCs/>
          <w:color w:val="000000"/>
          <w:sz w:val="24"/>
          <w:szCs w:val="24"/>
        </w:rPr>
        <w:t xml:space="preserve">Praha, </w:t>
      </w:r>
      <w:proofErr w:type="spellStart"/>
      <w:r w:rsidRPr="00A967F5">
        <w:rPr>
          <w:rFonts w:ascii="Times New Roman" w:hAnsi="Times New Roman"/>
          <w:i/>
          <w:iCs/>
          <w:color w:val="000000"/>
          <w:sz w:val="24"/>
          <w:szCs w:val="24"/>
        </w:rPr>
        <w:t>xxxxx</w:t>
      </w:r>
      <w:proofErr w:type="spellEnd"/>
    </w:p>
    <w:p w14:paraId="181EFE06" w14:textId="1833075C" w:rsidR="00664C35" w:rsidRDefault="00523DBB" w:rsidP="00AB74F1">
      <w:pPr>
        <w:spacing w:before="11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3DBB">
        <w:rPr>
          <w:rFonts w:ascii="Times New Roman" w:hAnsi="Times New Roman"/>
          <w:b/>
          <w:bCs/>
          <w:color w:val="000000"/>
          <w:sz w:val="24"/>
          <w:szCs w:val="24"/>
        </w:rPr>
        <w:t xml:space="preserve">Máte doma zlobidlo? Hurá! </w:t>
      </w:r>
      <w:r w:rsidR="00EC27C5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Pr="00523DBB">
        <w:rPr>
          <w:rFonts w:ascii="Times New Roman" w:hAnsi="Times New Roman"/>
          <w:b/>
          <w:bCs/>
          <w:color w:val="000000"/>
          <w:sz w:val="24"/>
          <w:szCs w:val="24"/>
        </w:rPr>
        <w:t>ětská knížka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Kateřiny Krobové</w:t>
      </w:r>
      <w:r w:rsidRPr="00523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dokazuje, že i z obyčejného zlobení může</w:t>
      </w:r>
      <w:r w:rsidR="000E1EBF">
        <w:rPr>
          <w:rFonts w:ascii="Times New Roman" w:hAnsi="Times New Roman"/>
          <w:b/>
          <w:bCs/>
          <w:color w:val="000000"/>
          <w:sz w:val="24"/>
          <w:szCs w:val="24"/>
        </w:rPr>
        <w:t xml:space="preserve"> vzniknout</w:t>
      </w:r>
      <w:r w:rsidRPr="00523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neobyčejný příběh. </w:t>
      </w:r>
      <w:proofErr w:type="spellStart"/>
      <w:r w:rsidRPr="00523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Žifulíci</w:t>
      </w:r>
      <w:proofErr w:type="spellEnd"/>
      <w:r w:rsidRPr="00523DB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– Neposední trpaslíci z Hrádečku</w:t>
      </w:r>
      <w:r w:rsidRPr="00523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zpracovávají skutečná témata s realistickou pointou a </w:t>
      </w:r>
      <w:r w:rsidR="00F13053">
        <w:rPr>
          <w:rFonts w:ascii="Times New Roman" w:hAnsi="Times New Roman"/>
          <w:b/>
          <w:bCs/>
          <w:color w:val="000000"/>
          <w:sz w:val="24"/>
          <w:szCs w:val="24"/>
        </w:rPr>
        <w:t>zpestří</w:t>
      </w:r>
      <w:r w:rsidRPr="00523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tak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(pra)rodičům</w:t>
      </w:r>
      <w:r w:rsidRPr="00523DBB">
        <w:rPr>
          <w:rFonts w:ascii="Times New Roman" w:hAnsi="Times New Roman"/>
          <w:b/>
          <w:bCs/>
          <w:color w:val="000000"/>
          <w:sz w:val="24"/>
          <w:szCs w:val="24"/>
        </w:rPr>
        <w:t xml:space="preserve"> výchovu, která dá občas pořádně zabrat. Těm nejmenším pro změnu zábavnou formou vysvětlují někdy ne úplně legrační záležitosti.  </w:t>
      </w:r>
    </w:p>
    <w:p w14:paraId="7803DE9A" w14:textId="5748EABE" w:rsidR="00523DBB" w:rsidRDefault="00904F42" w:rsidP="00D250C3">
      <w:pPr>
        <w:spacing w:before="119" w:line="3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2D1027" wp14:editId="64851967">
            <wp:simplePos x="0" y="0"/>
            <wp:positionH relativeFrom="column">
              <wp:posOffset>-53340</wp:posOffset>
            </wp:positionH>
            <wp:positionV relativeFrom="paragraph">
              <wp:posOffset>133985</wp:posOffset>
            </wp:positionV>
            <wp:extent cx="3092400" cy="3970800"/>
            <wp:effectExtent l="0" t="0" r="0" b="0"/>
            <wp:wrapTight wrapText="bothSides">
              <wp:wrapPolygon edited="0">
                <wp:start x="0" y="0"/>
                <wp:lineTo x="0" y="21451"/>
                <wp:lineTo x="21427" y="21451"/>
                <wp:lineTo x="2142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00" cy="39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DBB">
        <w:rPr>
          <w:rFonts w:ascii="Times New Roman" w:hAnsi="Times New Roman"/>
          <w:b/>
          <w:bCs/>
          <w:sz w:val="24"/>
          <w:szCs w:val="24"/>
        </w:rPr>
        <w:t>JEDNA RODINA. JEDEN LES. ŠEST ŽIFULÍKŮ</w:t>
      </w:r>
    </w:p>
    <w:p w14:paraId="477FC383" w14:textId="035B0E86" w:rsidR="00523DBB" w:rsidRDefault="00523DBB" w:rsidP="00D250C3">
      <w:pPr>
        <w:spacing w:before="119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Proč nemůže být všechno hned bez čekání?</w:t>
      </w:r>
      <w:r w:rsidRPr="00EA7D9F">
        <w:rPr>
          <w:rFonts w:ascii="Times New Roman" w:hAnsi="Times New Roman"/>
          <w:sz w:val="24"/>
          <w:szCs w:val="24"/>
        </w:rPr>
        <w:t xml:space="preserve"> Proč vůbec vypínat televizi, když nás pohádky v ní tak moc baví? Proč existují slova, která se neříkají</w:t>
      </w:r>
      <w:r>
        <w:rPr>
          <w:rFonts w:ascii="Times New Roman" w:hAnsi="Times New Roman"/>
          <w:sz w:val="24"/>
          <w:szCs w:val="24"/>
        </w:rPr>
        <w:t xml:space="preserve">, ale dospělí je zvesela používají? </w:t>
      </w:r>
      <w:proofErr w:type="spellStart"/>
      <w:r>
        <w:rPr>
          <w:rFonts w:ascii="Times New Roman" w:hAnsi="Times New Roman"/>
          <w:sz w:val="24"/>
          <w:szCs w:val="24"/>
        </w:rPr>
        <w:t>Žifulíci</w:t>
      </w:r>
      <w:proofErr w:type="spellEnd"/>
      <w:r>
        <w:rPr>
          <w:rFonts w:ascii="Times New Roman" w:hAnsi="Times New Roman"/>
          <w:sz w:val="24"/>
          <w:szCs w:val="24"/>
        </w:rPr>
        <w:t xml:space="preserve"> řeší zapeklité otázky a svízelné situace</w:t>
      </w:r>
      <w:r w:rsidR="006F460F">
        <w:rPr>
          <w:rFonts w:ascii="Times New Roman" w:hAnsi="Times New Roman"/>
          <w:sz w:val="24"/>
          <w:szCs w:val="24"/>
        </w:rPr>
        <w:t xml:space="preserve">, do kterých se už dostal nejeden rodič.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7C6550" w14:textId="77777777" w:rsidR="00474B9A" w:rsidRDefault="00DA10E0" w:rsidP="00D250C3">
      <w:pPr>
        <w:spacing w:before="119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Kniha je psaná dvoubarevně. Je tak možné přečíst jen černý text, nebo podle nálady či věku dítěte prodloužit a obměnit příběh čtením šedých částí. </w:t>
      </w:r>
      <w:r w:rsidR="00474B9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ehrozí, že by se </w:t>
      </w:r>
      <w:r w:rsidR="00474B9A">
        <w:rPr>
          <w:rFonts w:ascii="Times New Roman" w:hAnsi="Times New Roman"/>
          <w:sz w:val="24"/>
          <w:szCs w:val="24"/>
        </w:rPr>
        <w:t xml:space="preserve">pohádky omrzely, navíc tak trpaslíci skutečně rostou se čtenářem. Konec každé kapitoly </w:t>
      </w:r>
      <w:r w:rsidR="00B5184C">
        <w:rPr>
          <w:rFonts w:ascii="Times New Roman" w:hAnsi="Times New Roman"/>
          <w:sz w:val="24"/>
          <w:szCs w:val="24"/>
        </w:rPr>
        <w:t xml:space="preserve">navíc doprovázejí motivační obrázky a doplňující otázky k textu. </w:t>
      </w:r>
    </w:p>
    <w:p w14:paraId="3E47770B" w14:textId="77777777" w:rsidR="00D250C3" w:rsidRDefault="00AB74F1" w:rsidP="002047C4">
      <w:pPr>
        <w:spacing w:before="119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„Nejde o žádný ideální návod pro ideální dítě, z čehož ani jedno ve skutečnosti neexistuje. Tohle mám jako máma už za sebou,“ říká autorka. I díky jejímu realistickému pohledu jsou </w:t>
      </w:r>
      <w:proofErr w:type="spellStart"/>
      <w:r>
        <w:rPr>
          <w:rFonts w:ascii="Times New Roman" w:hAnsi="Times New Roman"/>
          <w:sz w:val="24"/>
          <w:szCs w:val="24"/>
        </w:rPr>
        <w:t>Žifulíci</w:t>
      </w:r>
      <w:proofErr w:type="spellEnd"/>
      <w:r>
        <w:rPr>
          <w:rFonts w:ascii="Times New Roman" w:hAnsi="Times New Roman"/>
          <w:sz w:val="24"/>
          <w:szCs w:val="24"/>
        </w:rPr>
        <w:t xml:space="preserve"> hrdinové, které si děti zamilují právě kvůli jejich autentičnosti. </w:t>
      </w:r>
    </w:p>
    <w:p w14:paraId="56AEB7B0" w14:textId="22A326EF" w:rsidR="002047C4" w:rsidRDefault="009E7844" w:rsidP="002047C4">
      <w:pPr>
        <w:spacing w:before="119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Vychází 26. září. </w:t>
      </w:r>
      <w:bookmarkStart w:id="0" w:name="_GoBack"/>
      <w:bookmarkEnd w:id="0"/>
    </w:p>
    <w:p w14:paraId="07C9BAD9" w14:textId="77777777" w:rsidR="00D250C3" w:rsidRDefault="002047C4" w:rsidP="00894770">
      <w:pPr>
        <w:spacing w:before="119"/>
        <w:rPr>
          <w:rFonts w:ascii="Times New Roman" w:hAnsi="Times New Roman"/>
          <w:b/>
          <w:bCs/>
          <w:sz w:val="24"/>
          <w:szCs w:val="24"/>
        </w:rPr>
      </w:pPr>
      <w:r w:rsidRPr="002047C4">
        <w:rPr>
          <w:rFonts w:ascii="Times New Roman" w:hAnsi="Times New Roman"/>
          <w:i/>
          <w:iCs/>
        </w:rPr>
        <w:t>Pro děti o 4 let. 112 stran, pevná vazba, lamino, 279 Kč</w:t>
      </w:r>
    </w:p>
    <w:p w14:paraId="6111DD7D" w14:textId="77777777" w:rsidR="00D250C3" w:rsidRDefault="00D250C3" w:rsidP="00894770">
      <w:pPr>
        <w:spacing w:before="119"/>
        <w:rPr>
          <w:rFonts w:ascii="Times New Roman" w:hAnsi="Times New Roman"/>
          <w:b/>
          <w:bCs/>
          <w:sz w:val="24"/>
          <w:szCs w:val="24"/>
        </w:rPr>
      </w:pPr>
    </w:p>
    <w:p w14:paraId="056AE944" w14:textId="77777777" w:rsidR="00B62715" w:rsidRDefault="00B62715" w:rsidP="00E91BDA">
      <w:pPr>
        <w:rPr>
          <w:rFonts w:ascii="Times New Roman" w:hAnsi="Times New Roman"/>
          <w:color w:val="000000"/>
          <w:sz w:val="24"/>
          <w:szCs w:val="24"/>
        </w:rPr>
      </w:pPr>
      <w:r w:rsidRPr="00B62715">
        <w:rPr>
          <w:rFonts w:ascii="Times New Roman" w:hAnsi="Times New Roman"/>
          <w:b/>
          <w:bCs/>
          <w:color w:val="000000"/>
          <w:sz w:val="24"/>
          <w:szCs w:val="24"/>
        </w:rPr>
        <w:t>Knihu slavnostně pokřtíme 30. září v Knihách Dobrovský v OC Arkády Pankrác v 17 hodin</w:t>
      </w:r>
      <w:r w:rsidRPr="00B62715">
        <w:rPr>
          <w:rFonts w:ascii="Times New Roman" w:hAnsi="Times New Roman"/>
          <w:color w:val="000000"/>
          <w:sz w:val="24"/>
          <w:szCs w:val="24"/>
        </w:rPr>
        <w:t>. Jejími kmotry budou herečka Veronika Freimanová, MUDr. Jindřich Pohl a synové autorky.</w:t>
      </w:r>
      <w:r w:rsidRPr="00B62715">
        <w:rPr>
          <w:rFonts w:ascii="Helvetica" w:hAnsi="Helvetica"/>
          <w:color w:val="000000"/>
          <w:sz w:val="24"/>
          <w:szCs w:val="24"/>
        </w:rPr>
        <w:t xml:space="preserve"> </w:t>
      </w:r>
      <w:r w:rsidRPr="00B62715">
        <w:rPr>
          <w:rFonts w:ascii="Times New Roman" w:hAnsi="Times New Roman"/>
          <w:color w:val="000000"/>
          <w:sz w:val="24"/>
          <w:szCs w:val="24"/>
        </w:rPr>
        <w:t xml:space="preserve">Jako čestné hosty uvítáme režiséra Andreje Kroba a ředitelku Výboru dobré vůle Olgy Havlové paní Moniku </w:t>
      </w:r>
      <w:proofErr w:type="spellStart"/>
      <w:r w:rsidRPr="00B62715">
        <w:rPr>
          <w:rFonts w:ascii="Times New Roman" w:hAnsi="Times New Roman"/>
          <w:color w:val="000000"/>
          <w:sz w:val="24"/>
          <w:szCs w:val="24"/>
        </w:rPr>
        <w:t>Granja</w:t>
      </w:r>
      <w:proofErr w:type="spellEnd"/>
      <w:r w:rsidRPr="00B62715">
        <w:rPr>
          <w:rFonts w:ascii="Times New Roman" w:hAnsi="Times New Roman"/>
          <w:color w:val="000000"/>
          <w:sz w:val="24"/>
          <w:szCs w:val="24"/>
        </w:rPr>
        <w:t>.</w:t>
      </w:r>
    </w:p>
    <w:p w14:paraId="71839BE9" w14:textId="77777777" w:rsidR="00E91BDA" w:rsidRPr="00B62715" w:rsidRDefault="00E91BDA" w:rsidP="00E91BDA">
      <w:pPr>
        <w:rPr>
          <w:rFonts w:ascii="Times New Roman" w:hAnsi="Times New Roman"/>
          <w:sz w:val="24"/>
          <w:szCs w:val="24"/>
        </w:rPr>
      </w:pPr>
    </w:p>
    <w:p w14:paraId="61011B0D" w14:textId="39BAE7EC" w:rsidR="00894770" w:rsidRDefault="00E91BDA" w:rsidP="00E91BDA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E91BDA">
        <w:rPr>
          <w:rFonts w:ascii="Calibri" w:hAnsi="Calibri" w:cs="Calibri"/>
          <w:color w:val="000000"/>
          <w:sz w:val="24"/>
          <w:szCs w:val="24"/>
        </w:rPr>
        <w:t>„</w:t>
      </w:r>
      <w:proofErr w:type="spellStart"/>
      <w:r w:rsidRPr="00E91BDA">
        <w:rPr>
          <w:rFonts w:ascii="Calibri" w:hAnsi="Calibri" w:cs="Calibri"/>
          <w:color w:val="000000"/>
          <w:sz w:val="24"/>
          <w:szCs w:val="24"/>
        </w:rPr>
        <w:t>Ž</w:t>
      </w:r>
      <w:r w:rsidR="00B62715" w:rsidRPr="00B62715">
        <w:rPr>
          <w:rFonts w:ascii="Times New Roman" w:hAnsi="Times New Roman"/>
          <w:color w:val="000000"/>
          <w:sz w:val="24"/>
          <w:szCs w:val="24"/>
        </w:rPr>
        <w:t>ifulíky</w:t>
      </w:r>
      <w:proofErr w:type="spellEnd"/>
      <w:r w:rsidR="00B62715" w:rsidRPr="00B62715">
        <w:rPr>
          <w:rFonts w:ascii="Times New Roman" w:hAnsi="Times New Roman"/>
          <w:color w:val="000000"/>
          <w:sz w:val="24"/>
          <w:szCs w:val="24"/>
        </w:rPr>
        <w:t xml:space="preserve"> a Olgu Havlovou propojuje Hrádeček. </w:t>
      </w:r>
      <w:proofErr w:type="spellStart"/>
      <w:r w:rsidR="00B62715" w:rsidRPr="00B62715">
        <w:rPr>
          <w:rFonts w:ascii="Times New Roman" w:hAnsi="Times New Roman"/>
          <w:color w:val="000000"/>
          <w:sz w:val="24"/>
          <w:szCs w:val="24"/>
        </w:rPr>
        <w:t>Žifulíci</w:t>
      </w:r>
      <w:proofErr w:type="spellEnd"/>
      <w:r w:rsidR="00B62715" w:rsidRPr="00B62715">
        <w:rPr>
          <w:rFonts w:ascii="Times New Roman" w:hAnsi="Times New Roman"/>
          <w:color w:val="000000"/>
          <w:sz w:val="24"/>
          <w:szCs w:val="24"/>
        </w:rPr>
        <w:t xml:space="preserve"> tam žijí, Olga Havlová tam se svým manželem Václavem žila kdysi. Dnes tam roste její lípa, která se stala pietním místem. Pozorný čtenář lípu najde i na některých obrázcích v knize. Nabídnout Výboru dobré vůle několik knih pro potřeby dětí v nouzi je to nejmenší, co </w:t>
      </w:r>
      <w:proofErr w:type="spellStart"/>
      <w:r w:rsidR="00B62715" w:rsidRPr="00B62715">
        <w:rPr>
          <w:rFonts w:ascii="Times New Roman" w:hAnsi="Times New Roman"/>
          <w:color w:val="000000"/>
          <w:sz w:val="24"/>
          <w:szCs w:val="24"/>
        </w:rPr>
        <w:t>Žifulíci</w:t>
      </w:r>
      <w:proofErr w:type="spellEnd"/>
      <w:r w:rsidR="00B62715" w:rsidRPr="00B62715">
        <w:rPr>
          <w:rFonts w:ascii="Times New Roman" w:hAnsi="Times New Roman"/>
          <w:color w:val="000000"/>
          <w:sz w:val="24"/>
          <w:szCs w:val="24"/>
        </w:rPr>
        <w:t xml:space="preserve"> mohou pro odkaz Olgy Havlové udělat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B62715" w:rsidRPr="00B62715">
        <w:rPr>
          <w:rFonts w:ascii="Times New Roman" w:hAnsi="Times New Roman"/>
          <w:color w:val="000000"/>
          <w:sz w:val="24"/>
          <w:szCs w:val="24"/>
        </w:rPr>
        <w:t xml:space="preserve">" poznamenává </w:t>
      </w:r>
      <w:r w:rsidR="000E1EBF">
        <w:rPr>
          <w:rFonts w:ascii="Times New Roman" w:hAnsi="Times New Roman"/>
          <w:color w:val="000000"/>
          <w:sz w:val="24"/>
          <w:szCs w:val="24"/>
        </w:rPr>
        <w:t>Kateřina</w:t>
      </w:r>
      <w:r w:rsidR="00B62715" w:rsidRPr="00B62715">
        <w:rPr>
          <w:rFonts w:ascii="Times New Roman" w:hAnsi="Times New Roman"/>
          <w:color w:val="000000"/>
          <w:sz w:val="24"/>
          <w:szCs w:val="24"/>
        </w:rPr>
        <w:t>.</w:t>
      </w:r>
    </w:p>
    <w:p w14:paraId="0277A0A9" w14:textId="77777777" w:rsidR="004731E7" w:rsidRDefault="004731E7" w:rsidP="0067799E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</w:p>
    <w:p w14:paraId="425B2C31" w14:textId="77777777" w:rsidR="007A071D" w:rsidRPr="008D252A" w:rsidRDefault="001753BD" w:rsidP="007A071D">
      <w:pPr>
        <w:spacing w:after="160" w:line="259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O AUTORCE:</w:t>
      </w:r>
    </w:p>
    <w:p w14:paraId="3EBB2181" w14:textId="77777777" w:rsidR="007A071D" w:rsidRDefault="007A071D" w:rsidP="007A071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012A35" w14:textId="70A64F63" w:rsidR="00E91BDA" w:rsidRDefault="007A071D" w:rsidP="007A071D">
      <w:pPr>
        <w:jc w:val="both"/>
        <w:rPr>
          <w:rFonts w:ascii="Times New Roman" w:hAnsi="Times New Roman"/>
          <w:sz w:val="24"/>
          <w:szCs w:val="24"/>
        </w:rPr>
      </w:pPr>
      <w:r w:rsidRPr="008D252A">
        <w:rPr>
          <w:rFonts w:ascii="Times New Roman" w:hAnsi="Times New Roman"/>
          <w:sz w:val="24"/>
          <w:szCs w:val="24"/>
        </w:rPr>
        <w:t>Kateřina Krobová si v životě prošla mnoha profesemi – byla</w:t>
      </w:r>
      <w:r w:rsidR="000E1EBF">
        <w:rPr>
          <w:rFonts w:ascii="Times New Roman" w:hAnsi="Times New Roman"/>
          <w:sz w:val="24"/>
          <w:szCs w:val="24"/>
        </w:rPr>
        <w:t xml:space="preserve"> mimo jiné</w:t>
      </w:r>
      <w:r w:rsidRPr="008D252A">
        <w:rPr>
          <w:rFonts w:ascii="Times New Roman" w:hAnsi="Times New Roman"/>
          <w:sz w:val="24"/>
          <w:szCs w:val="24"/>
        </w:rPr>
        <w:t xml:space="preserve"> kostymérkou v kočovném divadelním fotoateliéru Vandy Hybnerové, herečkou v Divadle na tahu Andreje Kroba nebo spolupracovala s divadelním souborem Kulich, který se zabýval tvorbou pro děti. Jako scenáristka si vyzkoušela i tvorbu komerčních seriálů, aby nakonec zakotvila </w:t>
      </w:r>
      <w:r>
        <w:rPr>
          <w:rFonts w:ascii="Times New Roman" w:hAnsi="Times New Roman"/>
          <w:sz w:val="24"/>
          <w:szCs w:val="24"/>
        </w:rPr>
        <w:t>v České televizi na pozici</w:t>
      </w:r>
      <w:r w:rsidRPr="008D252A">
        <w:rPr>
          <w:rFonts w:ascii="Times New Roman" w:hAnsi="Times New Roman"/>
          <w:sz w:val="24"/>
          <w:szCs w:val="24"/>
        </w:rPr>
        <w:t xml:space="preserve"> dramaturgyně. </w:t>
      </w:r>
    </w:p>
    <w:p w14:paraId="43BCECA6" w14:textId="77777777" w:rsidR="00E91BDA" w:rsidRDefault="00E91BDA" w:rsidP="007A071D">
      <w:pPr>
        <w:jc w:val="both"/>
        <w:rPr>
          <w:rFonts w:ascii="Times New Roman" w:hAnsi="Times New Roman"/>
          <w:sz w:val="24"/>
          <w:szCs w:val="24"/>
        </w:rPr>
      </w:pPr>
    </w:p>
    <w:p w14:paraId="41CF7B64" w14:textId="06675D17" w:rsidR="00E91BDA" w:rsidRDefault="008201C6" w:rsidP="007A071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Žifulíkům</w:t>
      </w:r>
      <w:proofErr w:type="spellEnd"/>
      <w:r>
        <w:rPr>
          <w:rFonts w:ascii="Times New Roman" w:hAnsi="Times New Roman"/>
          <w:sz w:val="24"/>
          <w:szCs w:val="24"/>
        </w:rPr>
        <w:t xml:space="preserve"> vdechla život nejen skrze písmenka, ale dala jim také vizuální podobu. Veškeré ilustrace sama kreslila po nocích pastelkami</w:t>
      </w:r>
      <w:r w:rsidR="000E1EBF">
        <w:rPr>
          <w:rFonts w:ascii="Times New Roman" w:hAnsi="Times New Roman"/>
          <w:sz w:val="24"/>
          <w:szCs w:val="24"/>
        </w:rPr>
        <w:t xml:space="preserve"> na papír</w:t>
      </w:r>
      <w:r>
        <w:rPr>
          <w:rFonts w:ascii="Times New Roman" w:hAnsi="Times New Roman"/>
          <w:sz w:val="24"/>
          <w:szCs w:val="24"/>
        </w:rPr>
        <w:t xml:space="preserve">. </w:t>
      </w:r>
      <w:r w:rsidR="000E1EBF">
        <w:rPr>
          <w:rFonts w:ascii="Times New Roman" w:hAnsi="Times New Roman"/>
          <w:sz w:val="24"/>
          <w:szCs w:val="24"/>
        </w:rPr>
        <w:t>Pro svou radost a p</w:t>
      </w:r>
      <w:r>
        <w:rPr>
          <w:rFonts w:ascii="Times New Roman" w:hAnsi="Times New Roman"/>
          <w:sz w:val="24"/>
          <w:szCs w:val="24"/>
        </w:rPr>
        <w:t xml:space="preserve">ro své děti, aby měly na ráno překvapení.  </w:t>
      </w:r>
    </w:p>
    <w:p w14:paraId="466AF62D" w14:textId="1072E661" w:rsidR="006B60B3" w:rsidRDefault="006B60B3" w:rsidP="007A071D">
      <w:pPr>
        <w:jc w:val="both"/>
        <w:rPr>
          <w:rFonts w:ascii="Times New Roman" w:hAnsi="Times New Roman"/>
          <w:sz w:val="24"/>
          <w:szCs w:val="24"/>
        </w:rPr>
      </w:pPr>
    </w:p>
    <w:p w14:paraId="22FCDC66" w14:textId="0EDA4680" w:rsidR="006B60B3" w:rsidRPr="008D252A" w:rsidRDefault="006B60B3" w:rsidP="007A07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6B60B3">
        <w:rPr>
          <w:rFonts w:ascii="Times New Roman" w:hAnsi="Times New Roman"/>
          <w:sz w:val="24"/>
          <w:szCs w:val="24"/>
        </w:rPr>
        <w:t>Žifulíci</w:t>
      </w:r>
      <w:proofErr w:type="spellEnd"/>
      <w:r w:rsidRPr="006B60B3">
        <w:rPr>
          <w:rFonts w:ascii="Times New Roman" w:hAnsi="Times New Roman"/>
          <w:sz w:val="24"/>
          <w:szCs w:val="24"/>
        </w:rPr>
        <w:t xml:space="preserve"> mi dávají naději, že to, co pro své děti děláme, má smysl. Kdyby mi můj táta nezačal před </w:t>
      </w:r>
      <w:r>
        <w:rPr>
          <w:rFonts w:ascii="Times New Roman" w:hAnsi="Times New Roman"/>
          <w:sz w:val="24"/>
          <w:szCs w:val="24"/>
        </w:rPr>
        <w:t>třiceti</w:t>
      </w:r>
      <w:r w:rsidRPr="006B60B3">
        <w:rPr>
          <w:rFonts w:ascii="Times New Roman" w:hAnsi="Times New Roman"/>
          <w:sz w:val="24"/>
          <w:szCs w:val="24"/>
        </w:rPr>
        <w:t xml:space="preserve"> lety v lese o </w:t>
      </w:r>
      <w:proofErr w:type="spellStart"/>
      <w:r w:rsidRPr="006B60B3">
        <w:rPr>
          <w:rFonts w:ascii="Times New Roman" w:hAnsi="Times New Roman"/>
          <w:sz w:val="24"/>
          <w:szCs w:val="24"/>
        </w:rPr>
        <w:t>Žifulících</w:t>
      </w:r>
      <w:proofErr w:type="spellEnd"/>
      <w:r w:rsidRPr="006B60B3">
        <w:rPr>
          <w:rFonts w:ascii="Times New Roman" w:hAnsi="Times New Roman"/>
          <w:sz w:val="24"/>
          <w:szCs w:val="24"/>
        </w:rPr>
        <w:t xml:space="preserve"> vyprávět, moje kniha by nevznikla. Já na ně sice časem pozapomněla, ale v pravý čas se zase vrátili. Rozmazaná vzpomínka na malé trpaslíky začala klíčit. Snad to samé teď dělám i pro svoje děti</w:t>
      </w:r>
      <w:r>
        <w:rPr>
          <w:rFonts w:ascii="Times New Roman" w:hAnsi="Times New Roman"/>
          <w:sz w:val="24"/>
          <w:szCs w:val="24"/>
        </w:rPr>
        <w:t xml:space="preserve">,“ uzavírá autorka. </w:t>
      </w:r>
    </w:p>
    <w:p w14:paraId="4FBD720F" w14:textId="77777777" w:rsidR="007A071D" w:rsidRDefault="007A071D" w:rsidP="007A071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CD9546" w14:textId="77777777" w:rsidR="007C008D" w:rsidRDefault="007C008D" w:rsidP="007A071D">
      <w:pPr>
        <w:jc w:val="both"/>
        <w:rPr>
          <w:rFonts w:ascii="Times New Roman" w:hAnsi="Times New Roman"/>
          <w:sz w:val="24"/>
          <w:szCs w:val="24"/>
        </w:rPr>
      </w:pPr>
    </w:p>
    <w:p w14:paraId="36E46084" w14:textId="77777777" w:rsidR="007C008D" w:rsidRDefault="007C008D" w:rsidP="007A071D">
      <w:pPr>
        <w:jc w:val="both"/>
        <w:rPr>
          <w:rFonts w:ascii="Times New Roman" w:hAnsi="Times New Roman"/>
          <w:sz w:val="24"/>
          <w:szCs w:val="24"/>
        </w:rPr>
      </w:pPr>
      <w:r w:rsidRPr="007C008D">
        <w:rPr>
          <w:rFonts w:ascii="Times New Roman" w:hAnsi="Times New Roman"/>
          <w:b/>
          <w:bCs/>
          <w:sz w:val="24"/>
          <w:szCs w:val="24"/>
        </w:rPr>
        <w:t>ANOTACE</w:t>
      </w:r>
      <w:r>
        <w:rPr>
          <w:rFonts w:ascii="Times New Roman" w:hAnsi="Times New Roman"/>
          <w:sz w:val="24"/>
          <w:szCs w:val="24"/>
        </w:rPr>
        <w:t>:</w:t>
      </w:r>
    </w:p>
    <w:p w14:paraId="725789BB" w14:textId="77777777" w:rsidR="007C008D" w:rsidRDefault="007C008D" w:rsidP="007A071D">
      <w:pPr>
        <w:jc w:val="both"/>
        <w:rPr>
          <w:rFonts w:ascii="Times New Roman" w:hAnsi="Times New Roman"/>
          <w:sz w:val="24"/>
          <w:szCs w:val="24"/>
        </w:rPr>
      </w:pPr>
    </w:p>
    <w:p w14:paraId="234BCCB6" w14:textId="77777777" w:rsidR="007C008D" w:rsidRDefault="007C008D" w:rsidP="007A071D">
      <w:pPr>
        <w:jc w:val="both"/>
        <w:rPr>
          <w:rFonts w:ascii="Times New Roman" w:hAnsi="Times New Roman"/>
          <w:sz w:val="24"/>
          <w:szCs w:val="24"/>
        </w:rPr>
      </w:pPr>
      <w:r w:rsidRPr="007C008D">
        <w:rPr>
          <w:rFonts w:ascii="Times New Roman" w:hAnsi="Times New Roman"/>
          <w:sz w:val="24"/>
          <w:szCs w:val="24"/>
        </w:rPr>
        <w:t>V jednom lese v Krkonoších žije parti</w:t>
      </w:r>
      <w:r w:rsidRPr="007C008D">
        <w:rPr>
          <w:rFonts w:ascii="Times New Roman" w:hAnsi="Times New Roman" w:hint="eastAsia"/>
          <w:sz w:val="24"/>
          <w:szCs w:val="24"/>
        </w:rPr>
        <w:t>č</w:t>
      </w:r>
      <w:r w:rsidRPr="007C008D">
        <w:rPr>
          <w:rFonts w:ascii="Times New Roman" w:hAnsi="Times New Roman"/>
          <w:sz w:val="24"/>
          <w:szCs w:val="24"/>
        </w:rPr>
        <w:t>ka malých neposedných trpaslík</w:t>
      </w:r>
      <w:r w:rsidRPr="007C008D">
        <w:rPr>
          <w:rFonts w:ascii="Times New Roman" w:hAnsi="Times New Roman" w:hint="eastAsia"/>
          <w:sz w:val="24"/>
          <w:szCs w:val="24"/>
        </w:rPr>
        <w:t>ů</w:t>
      </w:r>
      <w:r w:rsidRPr="007C008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008D">
        <w:rPr>
          <w:rFonts w:ascii="Times New Roman" w:hAnsi="Times New Roman"/>
          <w:sz w:val="24"/>
          <w:szCs w:val="24"/>
        </w:rPr>
        <w:t>Žifulíci</w:t>
      </w:r>
      <w:proofErr w:type="spellEnd"/>
      <w:r w:rsidRPr="007C008D">
        <w:rPr>
          <w:rFonts w:ascii="Times New Roman" w:hAnsi="Times New Roman"/>
          <w:sz w:val="24"/>
          <w:szCs w:val="24"/>
        </w:rPr>
        <w:t xml:space="preserve"> zvládnou natropit p</w:t>
      </w:r>
      <w:r w:rsidRPr="007C008D">
        <w:rPr>
          <w:rFonts w:ascii="Times New Roman" w:hAnsi="Times New Roman" w:hint="eastAsia"/>
          <w:sz w:val="24"/>
          <w:szCs w:val="24"/>
        </w:rPr>
        <w:t>ě</w:t>
      </w:r>
      <w:r w:rsidRPr="007C008D">
        <w:rPr>
          <w:rFonts w:ascii="Times New Roman" w:hAnsi="Times New Roman"/>
          <w:sz w:val="24"/>
          <w:szCs w:val="24"/>
        </w:rPr>
        <w:t>knou neplechu, ale srdce mají na pravém míst</w:t>
      </w:r>
      <w:r w:rsidRPr="007C008D">
        <w:rPr>
          <w:rFonts w:ascii="Times New Roman" w:hAnsi="Times New Roman" w:hint="eastAsia"/>
          <w:sz w:val="24"/>
          <w:szCs w:val="24"/>
        </w:rPr>
        <w:t>ě</w:t>
      </w:r>
      <w:r w:rsidRPr="007C008D">
        <w:rPr>
          <w:rFonts w:ascii="Times New Roman" w:hAnsi="Times New Roman"/>
          <w:sz w:val="24"/>
          <w:szCs w:val="24"/>
        </w:rPr>
        <w:t>. Zábavnou a bohat</w:t>
      </w:r>
      <w:r w:rsidRPr="007C008D">
        <w:rPr>
          <w:rFonts w:ascii="Times New Roman" w:hAnsi="Times New Roman" w:hint="eastAsia"/>
          <w:sz w:val="24"/>
          <w:szCs w:val="24"/>
        </w:rPr>
        <w:t>ě</w:t>
      </w:r>
      <w:r w:rsidRPr="007C008D">
        <w:rPr>
          <w:rFonts w:ascii="Times New Roman" w:hAnsi="Times New Roman"/>
          <w:sz w:val="24"/>
          <w:szCs w:val="24"/>
        </w:rPr>
        <w:t xml:space="preserve"> ilustrovanou knížku ocení každé dít</w:t>
      </w:r>
      <w:r w:rsidRPr="007C008D">
        <w:rPr>
          <w:rFonts w:ascii="Times New Roman" w:hAnsi="Times New Roman" w:hint="eastAsia"/>
          <w:sz w:val="24"/>
          <w:szCs w:val="24"/>
        </w:rPr>
        <w:t>ě</w:t>
      </w:r>
      <w:r w:rsidRPr="007C008D">
        <w:rPr>
          <w:rFonts w:ascii="Times New Roman" w:hAnsi="Times New Roman"/>
          <w:sz w:val="24"/>
          <w:szCs w:val="24"/>
        </w:rPr>
        <w:t xml:space="preserve"> a každý rodi</w:t>
      </w:r>
      <w:r w:rsidRPr="007C008D">
        <w:rPr>
          <w:rFonts w:ascii="Times New Roman" w:hAnsi="Times New Roman" w:hint="eastAsia"/>
          <w:sz w:val="24"/>
          <w:szCs w:val="24"/>
        </w:rPr>
        <w:t>č</w:t>
      </w:r>
      <w:r w:rsidRPr="007C008D">
        <w:rPr>
          <w:rFonts w:ascii="Times New Roman" w:hAnsi="Times New Roman"/>
          <w:sz w:val="24"/>
          <w:szCs w:val="24"/>
        </w:rPr>
        <w:t xml:space="preserve"> m</w:t>
      </w:r>
      <w:r w:rsidRPr="007C008D">
        <w:rPr>
          <w:rFonts w:ascii="Times New Roman" w:hAnsi="Times New Roman" w:hint="eastAsia"/>
          <w:sz w:val="24"/>
          <w:szCs w:val="24"/>
        </w:rPr>
        <w:t>ůž</w:t>
      </w:r>
      <w:r w:rsidRPr="007C008D">
        <w:rPr>
          <w:rFonts w:ascii="Times New Roman" w:hAnsi="Times New Roman"/>
          <w:sz w:val="24"/>
          <w:szCs w:val="24"/>
        </w:rPr>
        <w:t>e zase vyzkoušet unikátní zp</w:t>
      </w:r>
      <w:r w:rsidRPr="007C008D">
        <w:rPr>
          <w:rFonts w:ascii="Times New Roman" w:hAnsi="Times New Roman" w:hint="eastAsia"/>
          <w:sz w:val="24"/>
          <w:szCs w:val="24"/>
        </w:rPr>
        <w:t>ů</w:t>
      </w:r>
      <w:r w:rsidRPr="007C008D">
        <w:rPr>
          <w:rFonts w:ascii="Times New Roman" w:hAnsi="Times New Roman"/>
          <w:sz w:val="24"/>
          <w:szCs w:val="24"/>
        </w:rPr>
        <w:t>sob jakým se dá knížka p</w:t>
      </w:r>
      <w:r w:rsidRPr="007C008D">
        <w:rPr>
          <w:rFonts w:ascii="Times New Roman" w:hAnsi="Times New Roman" w:hint="eastAsia"/>
          <w:sz w:val="24"/>
          <w:szCs w:val="24"/>
        </w:rPr>
        <w:t>ř</w:t>
      </w:r>
      <w:r w:rsidRPr="007C008D">
        <w:rPr>
          <w:rFonts w:ascii="Times New Roman" w:hAnsi="Times New Roman"/>
          <w:sz w:val="24"/>
          <w:szCs w:val="24"/>
        </w:rPr>
        <w:t>izp</w:t>
      </w:r>
      <w:r w:rsidRPr="007C008D">
        <w:rPr>
          <w:rFonts w:ascii="Times New Roman" w:hAnsi="Times New Roman" w:hint="eastAsia"/>
          <w:sz w:val="24"/>
          <w:szCs w:val="24"/>
        </w:rPr>
        <w:t>ů</w:t>
      </w:r>
      <w:r w:rsidRPr="007C008D">
        <w:rPr>
          <w:rFonts w:ascii="Times New Roman" w:hAnsi="Times New Roman"/>
          <w:sz w:val="24"/>
          <w:szCs w:val="24"/>
        </w:rPr>
        <w:t>sobit v</w:t>
      </w:r>
      <w:r w:rsidRPr="007C008D">
        <w:rPr>
          <w:rFonts w:ascii="Times New Roman" w:hAnsi="Times New Roman" w:hint="eastAsia"/>
          <w:sz w:val="24"/>
          <w:szCs w:val="24"/>
        </w:rPr>
        <w:t>ě</w:t>
      </w:r>
      <w:r w:rsidRPr="007C008D">
        <w:rPr>
          <w:rFonts w:ascii="Times New Roman" w:hAnsi="Times New Roman"/>
          <w:sz w:val="24"/>
          <w:szCs w:val="24"/>
        </w:rPr>
        <w:t>ku dít</w:t>
      </w:r>
      <w:r w:rsidRPr="007C008D">
        <w:rPr>
          <w:rFonts w:ascii="Times New Roman" w:hAnsi="Times New Roman" w:hint="eastAsia"/>
          <w:sz w:val="24"/>
          <w:szCs w:val="24"/>
        </w:rPr>
        <w:t>ě</w:t>
      </w:r>
      <w:r w:rsidRPr="007C008D">
        <w:rPr>
          <w:rFonts w:ascii="Times New Roman" w:hAnsi="Times New Roman"/>
          <w:sz w:val="24"/>
          <w:szCs w:val="24"/>
        </w:rPr>
        <w:t xml:space="preserve">te. </w:t>
      </w:r>
      <w:proofErr w:type="spellStart"/>
      <w:r w:rsidRPr="007C008D">
        <w:rPr>
          <w:rFonts w:ascii="Times New Roman" w:hAnsi="Times New Roman"/>
          <w:sz w:val="24"/>
          <w:szCs w:val="24"/>
        </w:rPr>
        <w:t>Žifulící</w:t>
      </w:r>
      <w:proofErr w:type="spellEnd"/>
      <w:r w:rsidRPr="007C008D">
        <w:rPr>
          <w:rFonts w:ascii="Times New Roman" w:hAnsi="Times New Roman"/>
          <w:sz w:val="24"/>
          <w:szCs w:val="24"/>
        </w:rPr>
        <w:t xml:space="preserve"> jsou zkrátka trpaslíci, co rostou s vámi.</w:t>
      </w:r>
    </w:p>
    <w:p w14:paraId="2DF92CAC" w14:textId="77777777" w:rsidR="007C008D" w:rsidRDefault="007C008D" w:rsidP="007A071D">
      <w:pPr>
        <w:jc w:val="both"/>
        <w:rPr>
          <w:rFonts w:ascii="Times New Roman" w:hAnsi="Times New Roman"/>
          <w:sz w:val="24"/>
          <w:szCs w:val="24"/>
        </w:rPr>
      </w:pPr>
    </w:p>
    <w:p w14:paraId="4B33920F" w14:textId="77777777" w:rsidR="007C008D" w:rsidRPr="007C008D" w:rsidRDefault="007C008D" w:rsidP="007A071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C008D">
        <w:rPr>
          <w:rFonts w:ascii="Times New Roman" w:hAnsi="Times New Roman"/>
          <w:b/>
          <w:bCs/>
          <w:sz w:val="24"/>
          <w:szCs w:val="24"/>
        </w:rPr>
        <w:t>K dispozici na vyžádání</w:t>
      </w:r>
    </w:p>
    <w:p w14:paraId="14771F8B" w14:textId="77777777" w:rsidR="007C008D" w:rsidRPr="007C008D" w:rsidRDefault="007C008D" w:rsidP="007A071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01E606" w14:textId="77777777" w:rsidR="007C008D" w:rsidRPr="007C008D" w:rsidRDefault="007C008D" w:rsidP="007C008D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C008D">
        <w:rPr>
          <w:rFonts w:ascii="Times New Roman" w:hAnsi="Times New Roman"/>
          <w:b/>
          <w:bCs/>
          <w:sz w:val="24"/>
          <w:szCs w:val="24"/>
        </w:rPr>
        <w:t>Recenzní výtisk</w:t>
      </w:r>
    </w:p>
    <w:p w14:paraId="18E23572" w14:textId="77777777" w:rsidR="007C008D" w:rsidRPr="007C008D" w:rsidRDefault="007C008D" w:rsidP="007C008D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C008D">
        <w:rPr>
          <w:rFonts w:ascii="Times New Roman" w:hAnsi="Times New Roman"/>
          <w:b/>
          <w:bCs/>
          <w:sz w:val="24"/>
          <w:szCs w:val="24"/>
        </w:rPr>
        <w:t>Knihy do soutěže</w:t>
      </w:r>
    </w:p>
    <w:p w14:paraId="392911E8" w14:textId="77777777" w:rsidR="007C008D" w:rsidRPr="007C008D" w:rsidRDefault="007C008D" w:rsidP="007C008D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C008D">
        <w:rPr>
          <w:rFonts w:ascii="Times New Roman" w:hAnsi="Times New Roman"/>
          <w:b/>
          <w:bCs/>
          <w:sz w:val="24"/>
          <w:szCs w:val="24"/>
        </w:rPr>
        <w:t>Ukázky z knihy</w:t>
      </w:r>
    </w:p>
    <w:p w14:paraId="77A0D3A9" w14:textId="77777777" w:rsidR="007A071D" w:rsidRDefault="007A071D" w:rsidP="007A071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E4E730" w14:textId="77777777" w:rsidR="0067799E" w:rsidRPr="00010AD8" w:rsidRDefault="007C008D" w:rsidP="0067799E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u w:val="single"/>
        </w:rPr>
        <w:t>Kontaktní údaje:</w:t>
      </w:r>
    </w:p>
    <w:p w14:paraId="3B8612C0" w14:textId="77777777" w:rsidR="0067799E" w:rsidRPr="00010AD8" w:rsidRDefault="003B01D7" w:rsidP="0067799E">
      <w:pPr>
        <w:spacing w:before="100" w:beforeAutospacing="1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PR a propagace Kristina Neumannová Bílá, +420 234 264 426</w:t>
      </w:r>
      <w:r w:rsidR="0067799E" w:rsidRPr="00010AD8">
        <w:rPr>
          <w:rFonts w:ascii="Arial" w:hAnsi="Arial" w:cs="Arial"/>
          <w:i/>
          <w:iCs/>
          <w:color w:val="000000"/>
        </w:rPr>
        <w:t xml:space="preserve"> , </w:t>
      </w:r>
      <w:hyperlink r:id="rId8" w:history="1">
        <w:r w:rsidR="00302D1F" w:rsidRPr="008E6066">
          <w:rPr>
            <w:rStyle w:val="Hypertextovodkaz"/>
            <w:rFonts w:ascii="Arial" w:hAnsi="Arial" w:cs="Arial"/>
            <w:i/>
            <w:iCs/>
          </w:rPr>
          <w:t>bila@grada.cz</w:t>
        </w:r>
      </w:hyperlink>
    </w:p>
    <w:p w14:paraId="218A2266" w14:textId="77777777" w:rsidR="0067799E" w:rsidRDefault="0067799E" w:rsidP="00A967F5">
      <w:pPr>
        <w:spacing w:before="100" w:beforeAutospacing="1"/>
      </w:pPr>
      <w:r w:rsidRPr="00010AD8">
        <w:rPr>
          <w:rFonts w:ascii="Arial" w:hAnsi="Arial" w:cs="Arial"/>
          <w:i/>
          <w:iCs/>
          <w:color w:val="000000"/>
        </w:rPr>
        <w:t xml:space="preserve">GRADA </w:t>
      </w:r>
      <w:proofErr w:type="spellStart"/>
      <w:r w:rsidRPr="00010AD8">
        <w:rPr>
          <w:rFonts w:ascii="Arial" w:hAnsi="Arial" w:cs="Arial"/>
          <w:i/>
          <w:iCs/>
          <w:color w:val="000000"/>
        </w:rPr>
        <w:t>Publishing</w:t>
      </w:r>
      <w:proofErr w:type="spellEnd"/>
      <w:r w:rsidRPr="00010AD8">
        <w:rPr>
          <w:rFonts w:ascii="Arial" w:hAnsi="Arial" w:cs="Arial"/>
          <w:i/>
          <w:iCs/>
          <w:color w:val="000000"/>
        </w:rPr>
        <w:t xml:space="preserve">, a.s., U Průhonu 22, Praha 7, </w:t>
      </w:r>
      <w:r w:rsidRPr="00010AD8">
        <w:rPr>
          <w:rFonts w:ascii="Arial" w:hAnsi="Arial" w:cs="Arial"/>
          <w:i/>
          <w:color w:val="000000"/>
        </w:rPr>
        <w:t xml:space="preserve">+420 220 386 401, </w:t>
      </w:r>
      <w:hyperlink r:id="rId9" w:history="1">
        <w:r w:rsidRPr="00010AD8">
          <w:rPr>
            <w:rFonts w:ascii="Arial" w:hAnsi="Arial" w:cs="Arial"/>
            <w:i/>
            <w:color w:val="0000FF"/>
            <w:u w:val="single"/>
          </w:rPr>
          <w:t>info@grada.cz</w:t>
        </w:r>
      </w:hyperlink>
    </w:p>
    <w:p w14:paraId="4B5663F1" w14:textId="77777777" w:rsidR="007C008D" w:rsidRDefault="007C008D" w:rsidP="007C008D">
      <w:pPr>
        <w:spacing w:before="100" w:beforeAutospacing="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Více na </w:t>
      </w:r>
      <w:hyperlink r:id="rId10" w:history="1">
        <w:r>
          <w:rPr>
            <w:rStyle w:val="Hypertextovodkaz"/>
            <w:rFonts w:ascii="Times New Roman" w:hAnsi="Times New Roman"/>
            <w:b/>
            <w:bCs/>
            <w:i/>
            <w:iCs/>
            <w:sz w:val="22"/>
            <w:szCs w:val="22"/>
          </w:rPr>
          <w:t>www.grada.cz</w:t>
        </w:r>
      </w:hyperlink>
    </w:p>
    <w:p w14:paraId="4C44F9EE" w14:textId="77777777" w:rsidR="0067799E" w:rsidRPr="00A02A4C" w:rsidRDefault="0067799E" w:rsidP="0067799E"/>
    <w:p w14:paraId="0D34F016" w14:textId="77777777" w:rsidR="00441692" w:rsidRPr="0067799E" w:rsidRDefault="00441692" w:rsidP="0067799E"/>
    <w:sectPr w:rsidR="00441692" w:rsidRPr="0067799E" w:rsidSect="00DA0DF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420D8" w14:textId="77777777" w:rsidR="00975623" w:rsidRDefault="00975623">
      <w:r>
        <w:separator/>
      </w:r>
    </w:p>
  </w:endnote>
  <w:endnote w:type="continuationSeparator" w:id="0">
    <w:p w14:paraId="70CC786C" w14:textId="77777777" w:rsidR="00975623" w:rsidRDefault="0097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568E" w14:textId="77777777" w:rsidR="0063391F" w:rsidRPr="00DD5586" w:rsidRDefault="00302D1F" w:rsidP="00DD5586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2BDB3BF" wp14:editId="62A5597C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0FA42" w14:textId="77777777" w:rsidR="00D211D3" w:rsidRDefault="00302D1F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4703ECA" wp14:editId="7125AD5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36C6C" w14:textId="77777777" w:rsidR="00975623" w:rsidRDefault="00975623">
      <w:r>
        <w:separator/>
      </w:r>
    </w:p>
  </w:footnote>
  <w:footnote w:type="continuationSeparator" w:id="0">
    <w:p w14:paraId="44376EE6" w14:textId="77777777" w:rsidR="00975623" w:rsidRDefault="0097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4CB6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06959539" w14:textId="77777777" w:rsidR="004F0B9B" w:rsidRPr="00C23107" w:rsidRDefault="00302D1F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33C3126" wp14:editId="773663BB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922145" cy="546735"/>
          <wp:effectExtent l="0" t="0" r="0" b="0"/>
          <wp:wrapNone/>
          <wp:docPr id="29" name="obrázek 29" descr="bambook1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ambook1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7C9CF078" wp14:editId="2BC22F65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922145" cy="546735"/>
          <wp:effectExtent l="0" t="0" r="0" b="0"/>
          <wp:wrapNone/>
          <wp:docPr id="28" name="obrázek 28" descr="bambook1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bambook1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338A5A8A" w14:textId="77777777" w:rsidR="004F0B9B" w:rsidRDefault="00302D1F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3A0FCA6" wp14:editId="620946AB">
              <wp:simplePos x="0" y="0"/>
              <wp:positionH relativeFrom="column">
                <wp:posOffset>2154555</wp:posOffset>
              </wp:positionH>
              <wp:positionV relativeFrom="paragraph">
                <wp:posOffset>280670</wp:posOffset>
              </wp:positionV>
              <wp:extent cx="412813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28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8A7C1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5pt,22.1pt" to="494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E8EA36" wp14:editId="3A6DD629">
              <wp:simplePos x="0" y="0"/>
              <wp:positionH relativeFrom="column">
                <wp:posOffset>2154555</wp:posOffset>
              </wp:positionH>
              <wp:positionV relativeFrom="paragraph">
                <wp:posOffset>8890</wp:posOffset>
              </wp:positionV>
              <wp:extent cx="278003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003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6BF69" w14:textId="77777777" w:rsidR="00C23107" w:rsidRDefault="00C24657" w:rsidP="00005BD0">
                          <w:r w:rsidRPr="00C24657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Knížky pro všechny kluky a holky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8EA3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69.65pt;margin-top:.7pt;width:218.9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" strokecolor="white">
              <v:fill opacity="0"/>
              <v:textbox inset="0,0,0,0">
                <w:txbxContent>
                  <w:p w14:paraId="4D76BF69" w14:textId="77777777" w:rsidR="00C23107" w:rsidRDefault="00C24657" w:rsidP="00005BD0">
                    <w:r w:rsidRPr="00C24657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Knížky pro všechny kluky a holky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3C431" w14:textId="77777777" w:rsidR="00D211D3" w:rsidRDefault="00302D1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C66E59A" wp14:editId="128332F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0935B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6991D0DD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6E5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3330935B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6991D0DD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E4613E7" wp14:editId="71766247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21386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65A52411" wp14:editId="0B659E22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51AF"/>
    <w:multiLevelType w:val="hybridMultilevel"/>
    <w:tmpl w:val="D250B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952F5"/>
    <w:multiLevelType w:val="multilevel"/>
    <w:tmpl w:val="9854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D3B61"/>
    <w:multiLevelType w:val="hybridMultilevel"/>
    <w:tmpl w:val="86667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B1C7E"/>
    <w:multiLevelType w:val="multilevel"/>
    <w:tmpl w:val="68F2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1F"/>
    <w:rsid w:val="00005BD0"/>
    <w:rsid w:val="00062100"/>
    <w:rsid w:val="000705DE"/>
    <w:rsid w:val="00072F33"/>
    <w:rsid w:val="00095CF1"/>
    <w:rsid w:val="000B00F2"/>
    <w:rsid w:val="000B687A"/>
    <w:rsid w:val="000C1A21"/>
    <w:rsid w:val="000E1EBF"/>
    <w:rsid w:val="000E7ED7"/>
    <w:rsid w:val="00125472"/>
    <w:rsid w:val="00137EB5"/>
    <w:rsid w:val="001753BD"/>
    <w:rsid w:val="001833D2"/>
    <w:rsid w:val="001A176A"/>
    <w:rsid w:val="002047C4"/>
    <w:rsid w:val="00213DF0"/>
    <w:rsid w:val="002E5249"/>
    <w:rsid w:val="00302D1F"/>
    <w:rsid w:val="00333F7C"/>
    <w:rsid w:val="00335B89"/>
    <w:rsid w:val="003617A8"/>
    <w:rsid w:val="0037384B"/>
    <w:rsid w:val="003B01D7"/>
    <w:rsid w:val="003D09CA"/>
    <w:rsid w:val="00406711"/>
    <w:rsid w:val="00432C6D"/>
    <w:rsid w:val="00441692"/>
    <w:rsid w:val="004731E7"/>
    <w:rsid w:val="00474B9A"/>
    <w:rsid w:val="004919EB"/>
    <w:rsid w:val="004F0B9B"/>
    <w:rsid w:val="004F54CC"/>
    <w:rsid w:val="00500853"/>
    <w:rsid w:val="00500BA8"/>
    <w:rsid w:val="0051087A"/>
    <w:rsid w:val="00515363"/>
    <w:rsid w:val="0052368D"/>
    <w:rsid w:val="00523DBB"/>
    <w:rsid w:val="00550D4D"/>
    <w:rsid w:val="0059097B"/>
    <w:rsid w:val="005A2CCC"/>
    <w:rsid w:val="005D3448"/>
    <w:rsid w:val="0063391F"/>
    <w:rsid w:val="00652FBB"/>
    <w:rsid w:val="00664C35"/>
    <w:rsid w:val="0067799E"/>
    <w:rsid w:val="00682033"/>
    <w:rsid w:val="00691C59"/>
    <w:rsid w:val="006B60B3"/>
    <w:rsid w:val="006F460F"/>
    <w:rsid w:val="0070412D"/>
    <w:rsid w:val="00730BB8"/>
    <w:rsid w:val="0076467B"/>
    <w:rsid w:val="0077361B"/>
    <w:rsid w:val="007754D3"/>
    <w:rsid w:val="007A071D"/>
    <w:rsid w:val="007B43E8"/>
    <w:rsid w:val="007C008D"/>
    <w:rsid w:val="007C67DD"/>
    <w:rsid w:val="008165B8"/>
    <w:rsid w:val="008201C6"/>
    <w:rsid w:val="00821A64"/>
    <w:rsid w:val="008650CF"/>
    <w:rsid w:val="00894770"/>
    <w:rsid w:val="00894F97"/>
    <w:rsid w:val="008C3F95"/>
    <w:rsid w:val="008E008E"/>
    <w:rsid w:val="00904F42"/>
    <w:rsid w:val="009204B6"/>
    <w:rsid w:val="00923540"/>
    <w:rsid w:val="009632EF"/>
    <w:rsid w:val="00975623"/>
    <w:rsid w:val="009800B0"/>
    <w:rsid w:val="009A5D91"/>
    <w:rsid w:val="009E67EF"/>
    <w:rsid w:val="009E7844"/>
    <w:rsid w:val="00A05A3D"/>
    <w:rsid w:val="00A75763"/>
    <w:rsid w:val="00A967F5"/>
    <w:rsid w:val="00AA628F"/>
    <w:rsid w:val="00AB74F1"/>
    <w:rsid w:val="00B14D57"/>
    <w:rsid w:val="00B5021A"/>
    <w:rsid w:val="00B5184C"/>
    <w:rsid w:val="00B62715"/>
    <w:rsid w:val="00C000EC"/>
    <w:rsid w:val="00C016B8"/>
    <w:rsid w:val="00C23107"/>
    <w:rsid w:val="00C24657"/>
    <w:rsid w:val="00C27DD5"/>
    <w:rsid w:val="00C42665"/>
    <w:rsid w:val="00C8302B"/>
    <w:rsid w:val="00CA412C"/>
    <w:rsid w:val="00CD4E1C"/>
    <w:rsid w:val="00CE04A4"/>
    <w:rsid w:val="00D02FFD"/>
    <w:rsid w:val="00D116C9"/>
    <w:rsid w:val="00D1278B"/>
    <w:rsid w:val="00D211D3"/>
    <w:rsid w:val="00D250C3"/>
    <w:rsid w:val="00D61D03"/>
    <w:rsid w:val="00DA0DF0"/>
    <w:rsid w:val="00DA10E0"/>
    <w:rsid w:val="00DB539A"/>
    <w:rsid w:val="00DC2B09"/>
    <w:rsid w:val="00DD5586"/>
    <w:rsid w:val="00DE621D"/>
    <w:rsid w:val="00DF75A0"/>
    <w:rsid w:val="00E258EE"/>
    <w:rsid w:val="00E6733D"/>
    <w:rsid w:val="00E80AE7"/>
    <w:rsid w:val="00E91BDA"/>
    <w:rsid w:val="00EC27C5"/>
    <w:rsid w:val="00EC5B59"/>
    <w:rsid w:val="00ED680E"/>
    <w:rsid w:val="00F13053"/>
    <w:rsid w:val="00F72CFF"/>
    <w:rsid w:val="00FA6DBB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424827A"/>
  <w15:chartTrackingRefBased/>
  <w15:docId w15:val="{3AC644BD-6608-45D4-8FF7-AB02AF66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67799E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02D1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0412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627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rsid w:val="00A05A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5A3D"/>
  </w:style>
  <w:style w:type="character" w:customStyle="1" w:styleId="TextkomenteChar">
    <w:name w:val="Text komentáře Char"/>
    <w:basedOn w:val="Standardnpsmoodstavce"/>
    <w:link w:val="Textkomente"/>
    <w:rsid w:val="00A05A3D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rsid w:val="00A05A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05A3D"/>
    <w:rPr>
      <w:rFonts w:ascii="Wide Latin" w:hAnsi="Wide Lat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a@grada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rad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rada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b\Desktop\Novinky%20k%20rozes&#237;lce\TZ_Grada-Bambook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TZ_Grada-Bambook</Template>
  <TotalTime>5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3787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Kristina Bílá</dc:creator>
  <cp:keywords/>
  <cp:lastModifiedBy>Bílá Kristina</cp:lastModifiedBy>
  <cp:revision>5</cp:revision>
  <cp:lastPrinted>2005-11-10T11:15:00Z</cp:lastPrinted>
  <dcterms:created xsi:type="dcterms:W3CDTF">2019-08-27T06:59:00Z</dcterms:created>
  <dcterms:modified xsi:type="dcterms:W3CDTF">2019-09-09T08:38:00Z</dcterms:modified>
</cp:coreProperties>
</file>