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46D63" w14:textId="7DA511A1" w:rsidR="00102847" w:rsidRPr="008D1E82" w:rsidRDefault="00E43084" w:rsidP="00AE2846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1E82">
        <w:rPr>
          <w:rFonts w:ascii="Arial" w:hAnsi="Arial" w:cs="Arial"/>
          <w:b/>
          <w:bCs/>
          <w:color w:val="000000"/>
          <w:sz w:val="24"/>
          <w:szCs w:val="24"/>
        </w:rPr>
        <w:t>Revoluce jednoho stébla slámy</w:t>
      </w:r>
    </w:p>
    <w:p w14:paraId="7E8CA70C" w14:textId="69844C33" w:rsidR="009E77F5" w:rsidRPr="008D1E82" w:rsidRDefault="00E43084" w:rsidP="00E43084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D1E82">
        <w:rPr>
          <w:rFonts w:ascii="Arial" w:hAnsi="Arial" w:cs="Arial"/>
          <w:b/>
          <w:bCs/>
          <w:color w:val="000000"/>
          <w:sz w:val="22"/>
          <w:szCs w:val="22"/>
        </w:rPr>
        <w:t>Co m</w:t>
      </w:r>
      <w:r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ůž</w:t>
      </w:r>
      <w:r w:rsidRPr="008D1E82">
        <w:rPr>
          <w:rFonts w:ascii="Arial" w:hAnsi="Arial" w:cs="Arial"/>
          <w:b/>
          <w:bCs/>
          <w:color w:val="000000"/>
          <w:sz w:val="22"/>
          <w:szCs w:val="22"/>
        </w:rPr>
        <w:t>eme p</w:t>
      </w:r>
      <w:r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8D1E82">
        <w:rPr>
          <w:rFonts w:ascii="Arial" w:hAnsi="Arial" w:cs="Arial"/>
          <w:b/>
          <w:bCs/>
          <w:color w:val="000000"/>
          <w:sz w:val="22"/>
          <w:szCs w:val="22"/>
        </w:rPr>
        <w:t>estat d</w:t>
      </w:r>
      <w:r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8D1E82">
        <w:rPr>
          <w:rFonts w:ascii="Arial" w:hAnsi="Arial" w:cs="Arial"/>
          <w:b/>
          <w:bCs/>
          <w:color w:val="000000"/>
          <w:sz w:val="22"/>
          <w:szCs w:val="22"/>
        </w:rPr>
        <w:t>lat ješt</w:t>
      </w:r>
      <w:r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8D1E82">
        <w:rPr>
          <w:rFonts w:ascii="Arial" w:hAnsi="Arial" w:cs="Arial"/>
          <w:b/>
          <w:bCs/>
          <w:color w:val="000000"/>
          <w:sz w:val="22"/>
          <w:szCs w:val="22"/>
        </w:rPr>
        <w:t xml:space="preserve"> dnes? Kniha o zem</w:t>
      </w:r>
      <w:r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8D1E82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8D1E82">
        <w:rPr>
          <w:rFonts w:ascii="Arial" w:hAnsi="Arial" w:cs="Arial"/>
          <w:b/>
          <w:bCs/>
          <w:color w:val="000000"/>
          <w:sz w:val="22"/>
          <w:szCs w:val="22"/>
        </w:rPr>
        <w:t>lství, která není jenom o zem</w:t>
      </w:r>
      <w:r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8D1E82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8D1E82">
        <w:rPr>
          <w:rFonts w:ascii="Arial" w:hAnsi="Arial" w:cs="Arial"/>
          <w:b/>
          <w:bCs/>
          <w:color w:val="000000"/>
          <w:sz w:val="22"/>
          <w:szCs w:val="22"/>
        </w:rPr>
        <w:t xml:space="preserve">lství. </w:t>
      </w:r>
      <w:r w:rsidR="00657F22" w:rsidRPr="008D1E82">
        <w:rPr>
          <w:rFonts w:ascii="Arial" w:hAnsi="Arial" w:cs="Arial"/>
          <w:b/>
          <w:bCs/>
          <w:color w:val="000000"/>
          <w:sz w:val="22"/>
          <w:szCs w:val="22"/>
        </w:rPr>
        <w:t>Celosvětový</w:t>
      </w:r>
      <w:r w:rsidRPr="008D1E82">
        <w:rPr>
          <w:rFonts w:ascii="Arial" w:hAnsi="Arial" w:cs="Arial"/>
          <w:b/>
          <w:bCs/>
          <w:color w:val="000000"/>
          <w:sz w:val="22"/>
          <w:szCs w:val="22"/>
        </w:rPr>
        <w:t xml:space="preserve"> bestseller</w:t>
      </w:r>
      <w:r w:rsidR="00657F22" w:rsidRPr="008D1E82">
        <w:rPr>
          <w:rFonts w:ascii="Arial" w:hAnsi="Arial" w:cs="Arial"/>
          <w:b/>
          <w:bCs/>
          <w:color w:val="000000"/>
          <w:sz w:val="22"/>
          <w:szCs w:val="22"/>
        </w:rPr>
        <w:t xml:space="preserve">, přeložený do </w:t>
      </w:r>
      <w:r w:rsidR="00A47704" w:rsidRPr="008D1E82">
        <w:rPr>
          <w:rFonts w:ascii="Arial" w:hAnsi="Arial" w:cs="Arial"/>
          <w:b/>
          <w:bCs/>
          <w:color w:val="000000"/>
          <w:sz w:val="22"/>
          <w:szCs w:val="22"/>
        </w:rPr>
        <w:t xml:space="preserve">dvaceti </w:t>
      </w:r>
      <w:r w:rsidR="00657F22" w:rsidRPr="008D1E82">
        <w:rPr>
          <w:rFonts w:ascii="Arial" w:hAnsi="Arial" w:cs="Arial"/>
          <w:b/>
          <w:bCs/>
          <w:color w:val="000000"/>
          <w:sz w:val="22"/>
          <w:szCs w:val="22"/>
        </w:rPr>
        <w:t>jazyků je manifestem</w:t>
      </w:r>
      <w:r w:rsidRPr="008D1E82">
        <w:rPr>
          <w:rFonts w:ascii="Arial" w:hAnsi="Arial" w:cs="Arial"/>
          <w:b/>
          <w:bCs/>
          <w:color w:val="000000"/>
          <w:sz w:val="22"/>
          <w:szCs w:val="22"/>
        </w:rPr>
        <w:t xml:space="preserve"> nebojování proti p</w:t>
      </w:r>
      <w:r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ří</w:t>
      </w:r>
      <w:r w:rsidRPr="008D1E82">
        <w:rPr>
          <w:rFonts w:ascii="Arial" w:hAnsi="Arial" w:cs="Arial"/>
          <w:b/>
          <w:bCs/>
          <w:color w:val="000000"/>
          <w:sz w:val="22"/>
          <w:szCs w:val="22"/>
        </w:rPr>
        <w:t>rod</w:t>
      </w:r>
      <w:r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8D1E82">
        <w:rPr>
          <w:rFonts w:ascii="Arial" w:hAnsi="Arial" w:cs="Arial"/>
          <w:b/>
          <w:bCs/>
          <w:color w:val="000000"/>
          <w:sz w:val="22"/>
          <w:szCs w:val="22"/>
        </w:rPr>
        <w:t xml:space="preserve"> a inspirací k jednání, které nenarušuje p</w:t>
      </w:r>
      <w:r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8D1E82">
        <w:rPr>
          <w:rFonts w:ascii="Arial" w:hAnsi="Arial" w:cs="Arial"/>
          <w:b/>
          <w:bCs/>
          <w:color w:val="000000"/>
          <w:sz w:val="22"/>
          <w:szCs w:val="22"/>
        </w:rPr>
        <w:t>irozený chod v</w:t>
      </w:r>
      <w:r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8D1E82">
        <w:rPr>
          <w:rFonts w:ascii="Arial" w:hAnsi="Arial" w:cs="Arial"/>
          <w:b/>
          <w:bCs/>
          <w:color w:val="000000"/>
          <w:sz w:val="22"/>
          <w:szCs w:val="22"/>
        </w:rPr>
        <w:t xml:space="preserve">cí. </w:t>
      </w:r>
      <w:r w:rsidR="00657F22" w:rsidRPr="008D1E82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657F22"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ť</w:t>
      </w:r>
      <w:r w:rsidR="00657F22" w:rsidRPr="008D1E82">
        <w:rPr>
          <w:rFonts w:ascii="Arial" w:hAnsi="Arial" w:cs="Arial"/>
          <w:b/>
          <w:bCs/>
          <w:color w:val="000000"/>
          <w:sz w:val="22"/>
          <w:szCs w:val="22"/>
        </w:rPr>
        <w:t xml:space="preserve"> jste partyzánský zahradník nebo vlastník užitkové zahrady, který se v</w:t>
      </w:r>
      <w:r w:rsidR="00657F22"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657F22" w:rsidRPr="008D1E82">
        <w:rPr>
          <w:rFonts w:ascii="Arial" w:hAnsi="Arial" w:cs="Arial"/>
          <w:b/>
          <w:bCs/>
          <w:color w:val="000000"/>
          <w:sz w:val="22"/>
          <w:szCs w:val="22"/>
        </w:rPr>
        <w:t>nuje pomalému jídlu, nebo jen chcete zdrav</w:t>
      </w:r>
      <w:r w:rsidR="00657F22"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657F22" w:rsidRPr="008D1E82">
        <w:rPr>
          <w:rFonts w:ascii="Arial" w:hAnsi="Arial" w:cs="Arial"/>
          <w:b/>
          <w:bCs/>
          <w:color w:val="000000"/>
          <w:sz w:val="22"/>
          <w:szCs w:val="22"/>
        </w:rPr>
        <w:t>ji žít, n</w:t>
      </w:r>
      <w:r w:rsidR="00657F22"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657F22" w:rsidRPr="008D1E82">
        <w:rPr>
          <w:rFonts w:ascii="Arial" w:hAnsi="Arial" w:cs="Arial"/>
          <w:b/>
          <w:bCs/>
          <w:color w:val="000000"/>
          <w:sz w:val="22"/>
          <w:szCs w:val="22"/>
        </w:rPr>
        <w:t>co zde najdete – možná vás to dokonce posune k tomu, abyste revoluci za</w:t>
      </w:r>
      <w:r w:rsidR="00657F22"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="00657F22" w:rsidRPr="008D1E82">
        <w:rPr>
          <w:rFonts w:ascii="Arial" w:hAnsi="Arial" w:cs="Arial"/>
          <w:b/>
          <w:bCs/>
          <w:color w:val="000000"/>
          <w:sz w:val="22"/>
          <w:szCs w:val="22"/>
        </w:rPr>
        <w:t>ali sami.</w:t>
      </w:r>
    </w:p>
    <w:p w14:paraId="57BC51C8" w14:textId="065D13CE" w:rsidR="00102847" w:rsidRPr="00A47704" w:rsidRDefault="00102847" w:rsidP="00AE2846">
      <w:pPr>
        <w:spacing w:before="119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6D940D1B" w14:textId="4A56C502" w:rsidR="00657F22" w:rsidRPr="00A47704" w:rsidRDefault="00E43084" w:rsidP="008D1E82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47704">
        <w:rPr>
          <w:rFonts w:ascii="Arial" w:hAnsi="Arial" w:cs="Arial"/>
          <w:i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5B8704B" wp14:editId="4D94B09A">
            <wp:simplePos x="0" y="0"/>
            <wp:positionH relativeFrom="column">
              <wp:posOffset>-139065</wp:posOffset>
            </wp:positionH>
            <wp:positionV relativeFrom="paragraph">
              <wp:posOffset>154305</wp:posOffset>
            </wp:positionV>
            <wp:extent cx="2657475" cy="3656965"/>
            <wp:effectExtent l="0" t="0" r="9525" b="635"/>
            <wp:wrapTight wrapText="bothSides">
              <wp:wrapPolygon edited="0">
                <wp:start x="0" y="0"/>
                <wp:lineTo x="0" y="21491"/>
                <wp:lineTo x="21523" y="21491"/>
                <wp:lineTo x="2152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_Revoluce_jednoho_stebla_slamy-744x1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704">
        <w:rPr>
          <w:rFonts w:ascii="Arial" w:hAnsi="Arial" w:cs="Arial"/>
          <w:color w:val="000000"/>
          <w:sz w:val="22"/>
          <w:szCs w:val="22"/>
        </w:rPr>
        <w:t xml:space="preserve">Nakladatelství </w:t>
      </w:r>
      <w:proofErr w:type="spellStart"/>
      <w:r w:rsidRPr="00A47704">
        <w:rPr>
          <w:rFonts w:ascii="Arial" w:hAnsi="Arial" w:cs="Arial"/>
          <w:color w:val="000000"/>
          <w:sz w:val="22"/>
          <w:szCs w:val="22"/>
        </w:rPr>
        <w:t>Alferia</w:t>
      </w:r>
      <w:proofErr w:type="spellEnd"/>
      <w:r w:rsidRPr="00A47704">
        <w:rPr>
          <w:rFonts w:ascii="Arial" w:hAnsi="Arial" w:cs="Arial"/>
          <w:color w:val="000000"/>
          <w:sz w:val="22"/>
          <w:szCs w:val="22"/>
        </w:rPr>
        <w:t xml:space="preserve">, součást Nakladatelského domu Grada, představuje originální dílo </w:t>
      </w:r>
      <w:hyperlink r:id="rId8" w:history="1">
        <w:r w:rsidRPr="00A47704">
          <w:rPr>
            <w:rStyle w:val="Hypertextovodkaz"/>
            <w:rFonts w:ascii="Arial" w:hAnsi="Arial" w:cs="Arial"/>
            <w:sz w:val="22"/>
            <w:szCs w:val="22"/>
          </w:rPr>
          <w:t>Revoluce jednoho stébla</w:t>
        </w:r>
      </w:hyperlink>
      <w:r w:rsidRPr="00A47704">
        <w:rPr>
          <w:rFonts w:ascii="Arial" w:hAnsi="Arial" w:cs="Arial"/>
          <w:color w:val="000000"/>
          <w:sz w:val="22"/>
          <w:szCs w:val="22"/>
        </w:rPr>
        <w:t xml:space="preserve"> slámy japonského farmá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e </w:t>
      </w:r>
      <w:proofErr w:type="spellStart"/>
      <w:r w:rsidRPr="00A47704">
        <w:rPr>
          <w:rFonts w:ascii="Arial" w:hAnsi="Arial" w:cs="Arial"/>
          <w:color w:val="000000"/>
          <w:sz w:val="22"/>
          <w:szCs w:val="22"/>
        </w:rPr>
        <w:t>Masanobuy</w:t>
      </w:r>
      <w:proofErr w:type="spellEnd"/>
      <w:r w:rsidRPr="00A4770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47704">
        <w:rPr>
          <w:rFonts w:ascii="Arial" w:hAnsi="Arial" w:cs="Arial"/>
          <w:color w:val="000000"/>
          <w:sz w:val="22"/>
          <w:szCs w:val="22"/>
        </w:rPr>
        <w:t>Fukuoky</w:t>
      </w:r>
      <w:proofErr w:type="spellEnd"/>
      <w:r w:rsidRPr="00A47704">
        <w:rPr>
          <w:rFonts w:ascii="Arial" w:hAnsi="Arial" w:cs="Arial"/>
          <w:color w:val="000000"/>
          <w:sz w:val="22"/>
          <w:szCs w:val="22"/>
        </w:rPr>
        <w:t xml:space="preserve">. Ten 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č</w:t>
      </w:r>
      <w:r w:rsidRPr="00A47704">
        <w:rPr>
          <w:rFonts w:ascii="Arial" w:hAnsi="Arial" w:cs="Arial"/>
          <w:color w:val="000000"/>
          <w:sz w:val="22"/>
          <w:szCs w:val="22"/>
        </w:rPr>
        <w:t>tená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color w:val="000000"/>
          <w:sz w:val="22"/>
          <w:szCs w:val="22"/>
        </w:rPr>
        <w:t>e seznamuje s p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color w:val="000000"/>
          <w:sz w:val="22"/>
          <w:szCs w:val="22"/>
        </w:rPr>
        <w:t>irozeným zp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sobem uvažování </w:t>
      </w:r>
      <w:r w:rsidR="00657F22" w:rsidRPr="00A47704">
        <w:rPr>
          <w:rFonts w:ascii="Arial" w:hAnsi="Arial" w:cs="Arial"/>
          <w:color w:val="000000"/>
          <w:sz w:val="22"/>
          <w:szCs w:val="22"/>
        </w:rPr>
        <w:t>postaveném na zdravém selském rozumu a udržitelných praktikách. Díky tomu je možné de facto plně zamezit využití pesticid</w:t>
      </w:r>
      <w:r w:rsidR="00657F22"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="00657F22" w:rsidRPr="00A47704">
        <w:rPr>
          <w:rFonts w:ascii="Arial" w:hAnsi="Arial" w:cs="Arial"/>
          <w:color w:val="000000"/>
          <w:sz w:val="22"/>
          <w:szCs w:val="22"/>
        </w:rPr>
        <w:t>, hnojiv, orby a, což je možná nejd</w:t>
      </w:r>
      <w:r w:rsidR="00657F22"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="00657F22" w:rsidRPr="00A47704">
        <w:rPr>
          <w:rFonts w:ascii="Arial" w:hAnsi="Arial" w:cs="Arial"/>
          <w:color w:val="000000"/>
          <w:sz w:val="22"/>
          <w:szCs w:val="22"/>
        </w:rPr>
        <w:t>ležit</w:t>
      </w:r>
      <w:r w:rsidR="00657F22"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="00657F22" w:rsidRPr="00A47704">
        <w:rPr>
          <w:rFonts w:ascii="Arial" w:hAnsi="Arial" w:cs="Arial"/>
          <w:color w:val="000000"/>
          <w:sz w:val="22"/>
          <w:szCs w:val="22"/>
        </w:rPr>
        <w:t>jší, zbyte</w:t>
      </w:r>
      <w:r w:rsidR="00657F22" w:rsidRPr="00A47704">
        <w:rPr>
          <w:rFonts w:ascii="Arial" w:hAnsi="Arial" w:cs="Arial" w:hint="eastAsia"/>
          <w:color w:val="000000"/>
          <w:sz w:val="22"/>
          <w:szCs w:val="22"/>
        </w:rPr>
        <w:t>č</w:t>
      </w:r>
      <w:r w:rsidR="00657F22" w:rsidRPr="00A47704">
        <w:rPr>
          <w:rFonts w:ascii="Arial" w:hAnsi="Arial" w:cs="Arial"/>
          <w:color w:val="000000"/>
          <w:sz w:val="22"/>
          <w:szCs w:val="22"/>
        </w:rPr>
        <w:t>nému úsilí.</w:t>
      </w:r>
    </w:p>
    <w:p w14:paraId="7F9FE960" w14:textId="7CF99DA9" w:rsidR="00E43084" w:rsidRPr="00A47704" w:rsidRDefault="00E43084" w:rsidP="008D1E82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47704">
        <w:rPr>
          <w:rFonts w:ascii="Arial" w:hAnsi="Arial" w:cs="Arial"/>
          <w:color w:val="000000"/>
          <w:sz w:val="22"/>
          <w:szCs w:val="22"/>
        </w:rPr>
        <w:t xml:space="preserve">Poutavost, jasnost a bystrost </w:t>
      </w:r>
      <w:proofErr w:type="spellStart"/>
      <w:r w:rsidRPr="00A47704">
        <w:rPr>
          <w:rFonts w:ascii="Arial" w:hAnsi="Arial" w:cs="Arial"/>
          <w:color w:val="000000"/>
          <w:sz w:val="22"/>
          <w:szCs w:val="22"/>
        </w:rPr>
        <w:t>Fukuokových</w:t>
      </w:r>
      <w:proofErr w:type="spellEnd"/>
      <w:r w:rsidRPr="00A47704">
        <w:rPr>
          <w:rFonts w:ascii="Arial" w:hAnsi="Arial" w:cs="Arial"/>
          <w:color w:val="000000"/>
          <w:sz w:val="22"/>
          <w:szCs w:val="22"/>
        </w:rPr>
        <w:t xml:space="preserve"> myšlenek vedla k tomu, že se kniha ovlivnila množství nejr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Pr="00A47704">
        <w:rPr>
          <w:rFonts w:ascii="Arial" w:hAnsi="Arial" w:cs="Arial"/>
          <w:color w:val="000000"/>
          <w:sz w:val="22"/>
          <w:szCs w:val="22"/>
        </w:rPr>
        <w:t>zn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color w:val="000000"/>
          <w:sz w:val="22"/>
          <w:szCs w:val="22"/>
        </w:rPr>
        <w:t>jších lidí: farmá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řů</w:t>
      </w:r>
      <w:r w:rsidRPr="00A47704">
        <w:rPr>
          <w:rFonts w:ascii="Arial" w:hAnsi="Arial" w:cs="Arial"/>
          <w:color w:val="000000"/>
          <w:sz w:val="22"/>
          <w:szCs w:val="22"/>
        </w:rPr>
        <w:t>, zahradník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Pr="00A47704">
        <w:rPr>
          <w:rFonts w:ascii="Arial" w:hAnsi="Arial" w:cs="Arial"/>
          <w:color w:val="000000"/>
          <w:sz w:val="22"/>
          <w:szCs w:val="22"/>
        </w:rPr>
        <w:t>, ekologických aktivist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47704">
        <w:rPr>
          <w:rFonts w:ascii="Arial" w:hAnsi="Arial" w:cs="Arial"/>
          <w:color w:val="000000"/>
          <w:sz w:val="22"/>
          <w:szCs w:val="22"/>
        </w:rPr>
        <w:t>biozem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color w:val="000000"/>
          <w:sz w:val="22"/>
          <w:szCs w:val="22"/>
        </w:rPr>
        <w:t>d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color w:val="000000"/>
          <w:sz w:val="22"/>
          <w:szCs w:val="22"/>
        </w:rPr>
        <w:t>lc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proofErr w:type="spellEnd"/>
      <w:r w:rsidRPr="00A47704">
        <w:rPr>
          <w:rFonts w:ascii="Arial" w:hAnsi="Arial" w:cs="Arial"/>
          <w:color w:val="000000"/>
          <w:sz w:val="22"/>
          <w:szCs w:val="22"/>
        </w:rPr>
        <w:t>, p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ří</w:t>
      </w:r>
      <w:r w:rsidRPr="00A47704">
        <w:rPr>
          <w:rFonts w:ascii="Arial" w:hAnsi="Arial" w:cs="Arial"/>
          <w:color w:val="000000"/>
          <w:sz w:val="22"/>
          <w:szCs w:val="22"/>
        </w:rPr>
        <w:t>znivc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47704">
        <w:rPr>
          <w:rFonts w:ascii="Arial" w:hAnsi="Arial" w:cs="Arial"/>
          <w:color w:val="000000"/>
          <w:sz w:val="22"/>
          <w:szCs w:val="22"/>
        </w:rPr>
        <w:t>slow</w:t>
      </w:r>
      <w:proofErr w:type="spellEnd"/>
      <w:r w:rsidRPr="00A47704">
        <w:rPr>
          <w:rFonts w:ascii="Arial" w:hAnsi="Arial" w:cs="Arial"/>
          <w:color w:val="000000"/>
          <w:sz w:val="22"/>
          <w:szCs w:val="22"/>
        </w:rPr>
        <w:t xml:space="preserve"> food, lidí studujících východní nauky a dalších, kte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ří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 cítí, že práv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 naše vzdalování se p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ří</w:t>
      </w:r>
      <w:r w:rsidRPr="00A47704">
        <w:rPr>
          <w:rFonts w:ascii="Arial" w:hAnsi="Arial" w:cs="Arial"/>
          <w:color w:val="000000"/>
          <w:sz w:val="22"/>
          <w:szCs w:val="22"/>
        </w:rPr>
        <w:t>rod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 má za následek vznik ne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color w:val="000000"/>
          <w:sz w:val="22"/>
          <w:szCs w:val="22"/>
        </w:rPr>
        <w:t>ešitelných problém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Pr="00A47704">
        <w:rPr>
          <w:rFonts w:ascii="Arial" w:hAnsi="Arial" w:cs="Arial"/>
          <w:color w:val="000000"/>
          <w:sz w:val="22"/>
          <w:szCs w:val="22"/>
        </w:rPr>
        <w:t>. Z p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color w:val="000000"/>
          <w:sz w:val="22"/>
          <w:szCs w:val="22"/>
        </w:rPr>
        <w:t>e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č</w:t>
      </w:r>
      <w:r w:rsidRPr="00A47704">
        <w:rPr>
          <w:rFonts w:ascii="Arial" w:hAnsi="Arial" w:cs="Arial"/>
          <w:color w:val="000000"/>
          <w:sz w:val="22"/>
          <w:szCs w:val="22"/>
        </w:rPr>
        <w:t>tení této knihy m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ůž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e 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č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erpat inspiraci a nadhled i 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č</w:t>
      </w:r>
      <w:r w:rsidRPr="00A47704">
        <w:rPr>
          <w:rFonts w:ascii="Arial" w:hAnsi="Arial" w:cs="Arial"/>
          <w:color w:val="000000"/>
          <w:sz w:val="22"/>
          <w:szCs w:val="22"/>
        </w:rPr>
        <w:t>lov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color w:val="000000"/>
          <w:sz w:val="22"/>
          <w:szCs w:val="22"/>
        </w:rPr>
        <w:t>k, který (zatím) farma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color w:val="000000"/>
          <w:sz w:val="22"/>
          <w:szCs w:val="22"/>
        </w:rPr>
        <w:t>it v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Pr="00A47704">
        <w:rPr>
          <w:rFonts w:ascii="Arial" w:hAnsi="Arial" w:cs="Arial"/>
          <w:color w:val="000000"/>
          <w:sz w:val="22"/>
          <w:szCs w:val="22"/>
        </w:rPr>
        <w:t>bec nehodlá. Nenechte se zpo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čá</w:t>
      </w:r>
      <w:r w:rsidRPr="00A47704">
        <w:rPr>
          <w:rFonts w:ascii="Arial" w:hAnsi="Arial" w:cs="Arial"/>
          <w:color w:val="000000"/>
          <w:sz w:val="22"/>
          <w:szCs w:val="22"/>
        </w:rPr>
        <w:t>tku odradit rýží a obilím.</w:t>
      </w:r>
    </w:p>
    <w:p w14:paraId="34C8F5A5" w14:textId="77777777" w:rsidR="00E43084" w:rsidRPr="00A47704" w:rsidRDefault="00E43084" w:rsidP="00E4308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2C579BAB" w14:textId="309DDA98" w:rsidR="00657F22" w:rsidRPr="00A47704" w:rsidRDefault="00E43084" w:rsidP="00E4308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A47704">
        <w:rPr>
          <w:rFonts w:ascii="Arial" w:hAnsi="Arial" w:cs="Arial"/>
          <w:color w:val="000000"/>
          <w:sz w:val="22"/>
          <w:szCs w:val="22"/>
        </w:rPr>
        <w:t>Zelená kníže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č</w:t>
      </w:r>
      <w:r w:rsidRPr="00A47704">
        <w:rPr>
          <w:rFonts w:ascii="Arial" w:hAnsi="Arial" w:cs="Arial"/>
          <w:color w:val="000000"/>
          <w:sz w:val="22"/>
          <w:szCs w:val="22"/>
        </w:rPr>
        <w:t>ka</w:t>
      </w:r>
      <w:r w:rsidR="00657F22" w:rsidRPr="00A4770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7704">
        <w:rPr>
          <w:rFonts w:ascii="Arial" w:hAnsi="Arial" w:cs="Arial"/>
          <w:color w:val="000000"/>
          <w:sz w:val="22"/>
          <w:szCs w:val="22"/>
        </w:rPr>
        <w:t>o hospoda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color w:val="000000"/>
          <w:sz w:val="22"/>
          <w:szCs w:val="22"/>
        </w:rPr>
        <w:t>ení, jídle a hranicích lidského poznání p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color w:val="000000"/>
          <w:sz w:val="22"/>
          <w:szCs w:val="22"/>
        </w:rPr>
        <w:t>edstavuje radikální výzvu globálním systém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Pr="00A47704">
        <w:rPr>
          <w:rFonts w:ascii="Arial" w:hAnsi="Arial" w:cs="Arial"/>
          <w:color w:val="000000"/>
          <w:sz w:val="22"/>
          <w:szCs w:val="22"/>
        </w:rPr>
        <w:t>m, na které ohledn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 našeho jídla spoléháme. </w:t>
      </w:r>
    </w:p>
    <w:p w14:paraId="21F1DAFD" w14:textId="77777777" w:rsidR="008D1E82" w:rsidRDefault="008D1E82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89B8C64" w14:textId="37DFDB6E" w:rsidR="003A10B6" w:rsidRPr="00A47704" w:rsidRDefault="0055380C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A47704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E43084" w:rsidRPr="00A47704">
        <w:rPr>
          <w:rFonts w:ascii="Arial" w:hAnsi="Arial" w:cs="Arial"/>
          <w:b/>
          <w:bCs/>
          <w:color w:val="000000"/>
          <w:sz w:val="22"/>
          <w:szCs w:val="22"/>
        </w:rPr>
        <w:t>24</w:t>
      </w:r>
      <w:r w:rsidR="003A10B6" w:rsidRPr="00A47704">
        <w:rPr>
          <w:rFonts w:ascii="Arial" w:hAnsi="Arial" w:cs="Arial"/>
          <w:b/>
          <w:bCs/>
          <w:color w:val="000000"/>
          <w:sz w:val="22"/>
          <w:szCs w:val="22"/>
        </w:rPr>
        <w:t xml:space="preserve"> stran, formát 1</w:t>
      </w:r>
      <w:r w:rsidR="00E43084" w:rsidRPr="00A47704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3A10B6" w:rsidRPr="00A47704">
        <w:rPr>
          <w:rFonts w:ascii="Arial" w:hAnsi="Arial" w:cs="Arial"/>
          <w:b/>
          <w:bCs/>
          <w:color w:val="000000"/>
          <w:sz w:val="22"/>
          <w:szCs w:val="22"/>
        </w:rPr>
        <w:t xml:space="preserve"> x </w:t>
      </w:r>
      <w:r w:rsidR="00E43084" w:rsidRPr="00A47704">
        <w:rPr>
          <w:rFonts w:ascii="Arial" w:hAnsi="Arial" w:cs="Arial"/>
          <w:b/>
          <w:bCs/>
          <w:color w:val="000000"/>
          <w:sz w:val="22"/>
          <w:szCs w:val="22"/>
        </w:rPr>
        <w:t>165</w:t>
      </w:r>
      <w:r w:rsidR="003A10B6" w:rsidRPr="00A47704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A47704">
        <w:rPr>
          <w:rFonts w:ascii="Arial" w:hAnsi="Arial" w:cs="Arial"/>
          <w:b/>
          <w:bCs/>
          <w:color w:val="000000"/>
          <w:sz w:val="22"/>
          <w:szCs w:val="22"/>
        </w:rPr>
        <w:t>brožovaná</w:t>
      </w:r>
      <w:r w:rsidR="003A10B6" w:rsidRPr="00A47704">
        <w:rPr>
          <w:rFonts w:ascii="Arial" w:hAnsi="Arial" w:cs="Arial"/>
          <w:b/>
          <w:bCs/>
          <w:color w:val="000000"/>
          <w:sz w:val="22"/>
          <w:szCs w:val="22"/>
        </w:rPr>
        <w:t xml:space="preserve"> vazba</w:t>
      </w:r>
      <w:r w:rsidR="00A47704" w:rsidRPr="00A47704">
        <w:rPr>
          <w:rFonts w:ascii="Arial" w:hAnsi="Arial" w:cs="Arial"/>
          <w:b/>
          <w:bCs/>
          <w:color w:val="000000"/>
          <w:sz w:val="22"/>
          <w:szCs w:val="22"/>
        </w:rPr>
        <w:t xml:space="preserve"> s klopami</w:t>
      </w:r>
      <w:r w:rsidR="00E54C2E" w:rsidRPr="00A47704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3A10B6" w:rsidRPr="00A477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43084" w:rsidRPr="00A47704">
        <w:rPr>
          <w:rFonts w:ascii="Arial" w:hAnsi="Arial" w:cs="Arial"/>
          <w:b/>
          <w:bCs/>
          <w:color w:val="000000"/>
          <w:sz w:val="22"/>
          <w:szCs w:val="22"/>
        </w:rPr>
        <w:t>24</w:t>
      </w:r>
      <w:r w:rsidR="003A10B6" w:rsidRPr="00A47704">
        <w:rPr>
          <w:rFonts w:ascii="Arial" w:hAnsi="Arial" w:cs="Arial"/>
          <w:b/>
          <w:bCs/>
          <w:color w:val="000000"/>
          <w:sz w:val="22"/>
          <w:szCs w:val="22"/>
        </w:rPr>
        <w:t>9 K</w:t>
      </w:r>
      <w:r w:rsidR="003A10B6" w:rsidRPr="00A47704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</w:p>
    <w:p w14:paraId="1ADD2E3D" w14:textId="136C2BFA" w:rsidR="00657F22" w:rsidRDefault="00657F22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304A7B3" w14:textId="44A263C8" w:rsidR="00A47704" w:rsidRDefault="00A47704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DABCC2" w14:textId="77777777" w:rsidR="00A47704" w:rsidRPr="00A47704" w:rsidRDefault="00A47704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65D862" w14:textId="32D7C63F" w:rsidR="003A10B6" w:rsidRPr="00A47704" w:rsidRDefault="003A10B6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47704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 Autor</w:t>
      </w:r>
      <w:r w:rsidR="00E43084" w:rsidRPr="00A47704">
        <w:rPr>
          <w:rFonts w:ascii="Arial" w:hAnsi="Arial" w:cs="Arial"/>
          <w:b/>
          <w:bCs/>
          <w:color w:val="000000"/>
          <w:sz w:val="22"/>
          <w:szCs w:val="22"/>
        </w:rPr>
        <w:t>ovi</w:t>
      </w:r>
      <w:r w:rsidRPr="00A4770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0B0C816B" w14:textId="75FCCD6E" w:rsidR="00B71133" w:rsidRPr="00A47704" w:rsidRDefault="00E43084" w:rsidP="00B71133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A47704">
        <w:rPr>
          <w:rFonts w:ascii="Arial" w:hAnsi="Arial" w:cs="Arial"/>
          <w:color w:val="000000"/>
          <w:sz w:val="22"/>
          <w:szCs w:val="22"/>
        </w:rPr>
        <w:t>MASANO</w:t>
      </w:r>
      <w:r w:rsidR="000B4FE5">
        <w:rPr>
          <w:rFonts w:ascii="Arial" w:hAnsi="Arial" w:cs="Arial"/>
          <w:color w:val="000000"/>
          <w:sz w:val="22"/>
          <w:szCs w:val="22"/>
        </w:rPr>
        <w:t>B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U FUKUOKA </w:t>
      </w:r>
      <w:r w:rsidR="005B027B" w:rsidRPr="00A4770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7704">
        <w:rPr>
          <w:rFonts w:ascii="Arial" w:hAnsi="Arial" w:cs="Arial"/>
          <w:color w:val="000000"/>
          <w:sz w:val="22"/>
          <w:szCs w:val="22"/>
        </w:rPr>
        <w:t>(1913–2008) byl japonský zem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color w:val="000000"/>
          <w:sz w:val="22"/>
          <w:szCs w:val="22"/>
        </w:rPr>
        <w:t>d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color w:val="000000"/>
          <w:sz w:val="22"/>
          <w:szCs w:val="22"/>
        </w:rPr>
        <w:t>lec a filosof, propagátor p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ří</w:t>
      </w:r>
      <w:r w:rsidRPr="00A47704">
        <w:rPr>
          <w:rFonts w:ascii="Arial" w:hAnsi="Arial" w:cs="Arial"/>
          <w:color w:val="000000"/>
          <w:sz w:val="22"/>
          <w:szCs w:val="22"/>
        </w:rPr>
        <w:t>rodního farma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color w:val="000000"/>
          <w:sz w:val="22"/>
          <w:szCs w:val="22"/>
        </w:rPr>
        <w:t>ení. Jeho neinvazivní p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ří</w:t>
      </w:r>
      <w:r w:rsidRPr="00A47704">
        <w:rPr>
          <w:rFonts w:ascii="Arial" w:hAnsi="Arial" w:cs="Arial"/>
          <w:color w:val="000000"/>
          <w:sz w:val="22"/>
          <w:szCs w:val="22"/>
        </w:rPr>
        <w:t>stup m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l vliv na formování </w:t>
      </w:r>
      <w:proofErr w:type="spellStart"/>
      <w:r w:rsidRPr="00A47704">
        <w:rPr>
          <w:rFonts w:ascii="Arial" w:hAnsi="Arial" w:cs="Arial"/>
          <w:color w:val="000000"/>
          <w:sz w:val="22"/>
          <w:szCs w:val="22"/>
        </w:rPr>
        <w:t>permakultury</w:t>
      </w:r>
      <w:proofErr w:type="spellEnd"/>
      <w:r w:rsidRPr="00A47704">
        <w:rPr>
          <w:rFonts w:ascii="Arial" w:hAnsi="Arial" w:cs="Arial"/>
          <w:color w:val="000000"/>
          <w:sz w:val="22"/>
          <w:szCs w:val="22"/>
        </w:rPr>
        <w:t xml:space="preserve"> a organického zem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color w:val="000000"/>
          <w:sz w:val="22"/>
          <w:szCs w:val="22"/>
        </w:rPr>
        <w:t>d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color w:val="000000"/>
          <w:sz w:val="22"/>
          <w:szCs w:val="22"/>
        </w:rPr>
        <w:t>lství, jak je známe z 20. století. Jeho metoda je založená na myšlence nekonání, p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color w:val="000000"/>
          <w:sz w:val="22"/>
          <w:szCs w:val="22"/>
        </w:rPr>
        <w:t>esn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color w:val="000000"/>
          <w:sz w:val="22"/>
          <w:szCs w:val="22"/>
        </w:rPr>
        <w:t>ji p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ří</w:t>
      </w:r>
      <w:r w:rsidRPr="00A47704">
        <w:rPr>
          <w:rFonts w:ascii="Arial" w:hAnsi="Arial" w:cs="Arial"/>
          <w:color w:val="000000"/>
          <w:sz w:val="22"/>
          <w:szCs w:val="22"/>
        </w:rPr>
        <w:t>lišného neintervenování. Základních p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color w:val="000000"/>
          <w:sz w:val="22"/>
          <w:szCs w:val="22"/>
        </w:rPr>
        <w:t>t princip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 tvo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ří</w:t>
      </w:r>
      <w:r w:rsidRPr="00A47704">
        <w:rPr>
          <w:rFonts w:ascii="Arial" w:hAnsi="Arial" w:cs="Arial"/>
          <w:color w:val="000000"/>
          <w:sz w:val="22"/>
          <w:szCs w:val="22"/>
        </w:rPr>
        <w:t>: neorání, nehnojení, nepoužívání pesticid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 a herbicid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47704">
        <w:rPr>
          <w:rFonts w:ascii="Arial" w:hAnsi="Arial" w:cs="Arial"/>
          <w:color w:val="000000"/>
          <w:sz w:val="22"/>
          <w:szCs w:val="22"/>
        </w:rPr>
        <w:t>nepletí</w:t>
      </w:r>
      <w:proofErr w:type="spellEnd"/>
      <w:r w:rsidRPr="00A47704">
        <w:rPr>
          <w:rFonts w:ascii="Arial" w:hAnsi="Arial" w:cs="Arial"/>
          <w:color w:val="000000"/>
          <w:sz w:val="22"/>
          <w:szCs w:val="22"/>
        </w:rPr>
        <w:t xml:space="preserve"> a nepro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color w:val="000000"/>
          <w:sz w:val="22"/>
          <w:szCs w:val="22"/>
        </w:rPr>
        <w:t>ezávání. S tímto p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ří</w:t>
      </w:r>
      <w:r w:rsidRPr="00A47704">
        <w:rPr>
          <w:rFonts w:ascii="Arial" w:hAnsi="Arial" w:cs="Arial"/>
          <w:color w:val="000000"/>
          <w:sz w:val="22"/>
          <w:szCs w:val="22"/>
        </w:rPr>
        <w:t>stupem plodila jeho pole pro mnohé p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color w:val="000000"/>
          <w:sz w:val="22"/>
          <w:szCs w:val="22"/>
        </w:rPr>
        <w:t>ekvapivé množství výnos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Pr="00A47704">
        <w:rPr>
          <w:rFonts w:ascii="Arial" w:hAnsi="Arial" w:cs="Arial"/>
          <w:color w:val="000000"/>
          <w:sz w:val="22"/>
          <w:szCs w:val="22"/>
        </w:rPr>
        <w:t>. Kniha Revoluce jednoho stébla je manifestem této metody. V roce 1998 na Filipínách p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ijal cenu Ramona </w:t>
      </w:r>
      <w:proofErr w:type="spellStart"/>
      <w:r w:rsidRPr="00A47704">
        <w:rPr>
          <w:rFonts w:ascii="Arial" w:hAnsi="Arial" w:cs="Arial"/>
          <w:color w:val="000000"/>
          <w:sz w:val="22"/>
          <w:szCs w:val="22"/>
        </w:rPr>
        <w:t>Magsaysayi</w:t>
      </w:r>
      <w:proofErr w:type="spellEnd"/>
      <w:r w:rsidRPr="00A47704">
        <w:rPr>
          <w:rFonts w:ascii="Arial" w:hAnsi="Arial" w:cs="Arial"/>
          <w:color w:val="000000"/>
          <w:sz w:val="22"/>
          <w:szCs w:val="22"/>
        </w:rPr>
        <w:t>, která je pokládána za asijskou obdobu Nobelovy ceny.</w:t>
      </w:r>
    </w:p>
    <w:p w14:paraId="745284D6" w14:textId="77777777" w:rsidR="00AE2846" w:rsidRPr="00A47704" w:rsidRDefault="00AE2846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47704">
        <w:rPr>
          <w:rFonts w:ascii="Arial" w:hAnsi="Arial" w:cs="Arial"/>
          <w:b/>
          <w:bCs/>
          <w:color w:val="000000"/>
          <w:sz w:val="22"/>
          <w:szCs w:val="22"/>
        </w:rPr>
        <w:t xml:space="preserve">K dispozici na vyžádání: </w:t>
      </w:r>
    </w:p>
    <w:p w14:paraId="1CBF0100" w14:textId="77777777" w:rsidR="00AE2846" w:rsidRPr="00A47704" w:rsidRDefault="00AE2846" w:rsidP="00AE2846">
      <w:pPr>
        <w:pStyle w:val="Odstavecseseznamem"/>
        <w:numPr>
          <w:ilvl w:val="0"/>
          <w:numId w:val="1"/>
        </w:num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47704">
        <w:rPr>
          <w:rFonts w:ascii="Arial" w:hAnsi="Arial" w:cs="Arial"/>
          <w:b/>
          <w:bCs/>
          <w:color w:val="000000"/>
          <w:sz w:val="22"/>
          <w:szCs w:val="22"/>
        </w:rPr>
        <w:t xml:space="preserve">PDF knihy </w:t>
      </w:r>
    </w:p>
    <w:p w14:paraId="66962F32" w14:textId="77777777" w:rsidR="00AE2846" w:rsidRPr="00A47704" w:rsidRDefault="00AE2846" w:rsidP="00AE2846">
      <w:pPr>
        <w:pStyle w:val="Odstavecseseznamem"/>
        <w:numPr>
          <w:ilvl w:val="0"/>
          <w:numId w:val="1"/>
        </w:num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47704">
        <w:rPr>
          <w:rFonts w:ascii="Arial" w:hAnsi="Arial" w:cs="Arial"/>
          <w:b/>
          <w:bCs/>
          <w:color w:val="000000"/>
          <w:sz w:val="22"/>
          <w:szCs w:val="22"/>
        </w:rPr>
        <w:t>recenzní výtisky</w:t>
      </w:r>
    </w:p>
    <w:p w14:paraId="2A9D74F8" w14:textId="77777777" w:rsidR="00AE2846" w:rsidRPr="00A47704" w:rsidRDefault="00AE2846" w:rsidP="00AE2846">
      <w:pPr>
        <w:pStyle w:val="Odstavecseseznamem"/>
        <w:numPr>
          <w:ilvl w:val="0"/>
          <w:numId w:val="1"/>
        </w:num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A47704">
        <w:rPr>
          <w:rFonts w:ascii="Arial" w:hAnsi="Arial" w:cs="Arial"/>
          <w:b/>
          <w:bCs/>
          <w:color w:val="000000"/>
          <w:sz w:val="22"/>
          <w:szCs w:val="22"/>
        </w:rPr>
        <w:t>hi</w:t>
      </w:r>
      <w:proofErr w:type="spellEnd"/>
      <w:r w:rsidRPr="00A47704">
        <w:rPr>
          <w:rFonts w:ascii="Arial" w:hAnsi="Arial" w:cs="Arial"/>
          <w:b/>
          <w:bCs/>
          <w:color w:val="000000"/>
          <w:sz w:val="22"/>
          <w:szCs w:val="22"/>
        </w:rPr>
        <w:t>-res obálka</w:t>
      </w:r>
    </w:p>
    <w:p w14:paraId="759D25D5" w14:textId="77777777" w:rsidR="00AE2846" w:rsidRPr="00A47704" w:rsidRDefault="00AE2846" w:rsidP="00AE2846">
      <w:pPr>
        <w:pStyle w:val="Odstavecseseznamem"/>
        <w:numPr>
          <w:ilvl w:val="0"/>
          <w:numId w:val="1"/>
        </w:num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47704">
        <w:rPr>
          <w:rFonts w:ascii="Arial" w:hAnsi="Arial" w:cs="Arial"/>
          <w:b/>
          <w:bCs/>
          <w:color w:val="000000"/>
          <w:sz w:val="22"/>
          <w:szCs w:val="22"/>
        </w:rPr>
        <w:t>ukázky</w:t>
      </w:r>
    </w:p>
    <w:p w14:paraId="1B51C5BD" w14:textId="77777777" w:rsidR="00905BAD" w:rsidRPr="00A47704" w:rsidRDefault="00905BAD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1BB555" w14:textId="77777777" w:rsidR="00AE2846" w:rsidRPr="00A47704" w:rsidRDefault="00AE2846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47704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61085744" w14:textId="77777777" w:rsidR="00AE2846" w:rsidRPr="00A47704" w:rsidRDefault="00AE2846" w:rsidP="00C347C8">
      <w:pPr>
        <w:spacing w:line="340" w:lineRule="atLeast"/>
        <w:rPr>
          <w:rFonts w:ascii="Arial" w:hAnsi="Arial" w:cs="Arial"/>
          <w:color w:val="000000"/>
          <w:sz w:val="22"/>
          <w:szCs w:val="22"/>
        </w:rPr>
      </w:pPr>
      <w:r w:rsidRPr="00A47704">
        <w:rPr>
          <w:rFonts w:ascii="Arial" w:hAnsi="Arial" w:cs="Arial"/>
          <w:color w:val="000000"/>
          <w:sz w:val="22"/>
          <w:szCs w:val="22"/>
        </w:rPr>
        <w:t>Táňa Lálová</w:t>
      </w:r>
    </w:p>
    <w:p w14:paraId="1808C04B" w14:textId="77777777" w:rsidR="00AE2846" w:rsidRPr="00A47704" w:rsidRDefault="00AE2846" w:rsidP="00C347C8">
      <w:pPr>
        <w:spacing w:line="340" w:lineRule="atLeast"/>
        <w:rPr>
          <w:rFonts w:ascii="Arial" w:hAnsi="Arial" w:cs="Arial"/>
          <w:color w:val="000000"/>
          <w:sz w:val="22"/>
          <w:szCs w:val="22"/>
        </w:rPr>
      </w:pPr>
      <w:r w:rsidRPr="00A47704">
        <w:rPr>
          <w:rFonts w:ascii="Arial" w:hAnsi="Arial" w:cs="Arial"/>
          <w:color w:val="000000"/>
          <w:sz w:val="22"/>
          <w:szCs w:val="22"/>
        </w:rPr>
        <w:t>Nakladatelský d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Pr="00A47704">
        <w:rPr>
          <w:rFonts w:ascii="Arial" w:hAnsi="Arial" w:cs="Arial"/>
          <w:color w:val="000000"/>
          <w:sz w:val="22"/>
          <w:szCs w:val="22"/>
        </w:rPr>
        <w:t>m GRADA</w:t>
      </w:r>
    </w:p>
    <w:p w14:paraId="22C5C900" w14:textId="77777777" w:rsidR="00AE2846" w:rsidRPr="00A47704" w:rsidRDefault="00AE2846" w:rsidP="00C347C8">
      <w:pPr>
        <w:spacing w:line="340" w:lineRule="atLeast"/>
        <w:rPr>
          <w:rFonts w:ascii="Arial" w:hAnsi="Arial" w:cs="Arial"/>
          <w:color w:val="000000"/>
          <w:sz w:val="22"/>
          <w:szCs w:val="22"/>
        </w:rPr>
      </w:pPr>
      <w:r w:rsidRPr="00A47704">
        <w:rPr>
          <w:rFonts w:ascii="Arial" w:hAnsi="Arial" w:cs="Arial"/>
          <w:color w:val="000000"/>
          <w:sz w:val="22"/>
          <w:szCs w:val="22"/>
        </w:rPr>
        <w:t>U Pr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Pr="00A47704">
        <w:rPr>
          <w:rFonts w:ascii="Arial" w:hAnsi="Arial" w:cs="Arial"/>
          <w:color w:val="000000"/>
          <w:sz w:val="22"/>
          <w:szCs w:val="22"/>
        </w:rPr>
        <w:t>honu 22, 170 00 Praha 7</w:t>
      </w:r>
    </w:p>
    <w:p w14:paraId="18BCD0FB" w14:textId="77777777" w:rsidR="00AE2846" w:rsidRPr="00A47704" w:rsidRDefault="00AE2846" w:rsidP="00C347C8">
      <w:pPr>
        <w:spacing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47704">
        <w:rPr>
          <w:rFonts w:ascii="Arial" w:hAnsi="Arial" w:cs="Arial"/>
          <w:b/>
          <w:bCs/>
          <w:color w:val="000000"/>
          <w:sz w:val="22"/>
          <w:szCs w:val="22"/>
        </w:rPr>
        <w:t>lalova@grada.cz, 733 616 804</w:t>
      </w:r>
    </w:p>
    <w:p w14:paraId="1EA9E7B4" w14:textId="57822B65" w:rsidR="00102847" w:rsidRPr="00A47704" w:rsidRDefault="001B09E5" w:rsidP="00E54C2E">
      <w:pPr>
        <w:spacing w:line="340" w:lineRule="atLeast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55380C" w:rsidRPr="00A47704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  <w:r w:rsidR="00AE2846" w:rsidRPr="00A4770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2AB8E8" w14:textId="7D8388DD" w:rsidR="00E54C2E" w:rsidRPr="00A47704" w:rsidRDefault="001B09E5" w:rsidP="00C347C8">
      <w:pPr>
        <w:spacing w:line="340" w:lineRule="atLeast"/>
        <w:rPr>
          <w:rStyle w:val="Hypertextovodkaz"/>
          <w:rFonts w:ascii="Arial" w:hAnsi="Arial" w:cs="Arial"/>
          <w:sz w:val="22"/>
          <w:szCs w:val="22"/>
        </w:rPr>
      </w:pPr>
      <w:hyperlink r:id="rId10" w:history="1">
        <w:r w:rsidR="00E54C2E" w:rsidRPr="00A47704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p w14:paraId="3A267002" w14:textId="6FA3E1F4" w:rsidR="009E77F5" w:rsidRPr="00A47704" w:rsidRDefault="009E77F5" w:rsidP="00C347C8">
      <w:pPr>
        <w:spacing w:line="340" w:lineRule="atLeast"/>
        <w:rPr>
          <w:rStyle w:val="Hypertextovodkaz"/>
          <w:rFonts w:ascii="Arial" w:hAnsi="Arial" w:cs="Arial"/>
          <w:sz w:val="22"/>
          <w:szCs w:val="22"/>
        </w:rPr>
      </w:pPr>
    </w:p>
    <w:p w14:paraId="361F64C4" w14:textId="0D7E0B76" w:rsidR="00E43084" w:rsidRPr="00A47704" w:rsidRDefault="00E43084" w:rsidP="00E43084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8D1E82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b/>
          <w:bCs/>
          <w:color w:val="000000"/>
          <w:sz w:val="22"/>
          <w:szCs w:val="22"/>
        </w:rPr>
        <w:t>ekli o knize:</w:t>
      </w:r>
    </w:p>
    <w:p w14:paraId="6D698326" w14:textId="77777777" w:rsidR="00E43084" w:rsidRPr="00A47704" w:rsidRDefault="00E43084" w:rsidP="00E43084">
      <w:pPr>
        <w:spacing w:before="119" w:line="3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A47704">
        <w:rPr>
          <w:rFonts w:ascii="Arial" w:hAnsi="Arial" w:cs="Arial" w:hint="eastAsia"/>
          <w:i/>
          <w:iCs/>
          <w:color w:val="000000"/>
          <w:sz w:val="22"/>
          <w:szCs w:val="22"/>
        </w:rPr>
        <w:t>„</w:t>
      </w:r>
      <w:r w:rsidRPr="00A47704">
        <w:rPr>
          <w:rFonts w:ascii="Arial" w:hAnsi="Arial" w:cs="Arial"/>
          <w:i/>
          <w:iCs/>
          <w:color w:val="000000"/>
          <w:sz w:val="22"/>
          <w:szCs w:val="22"/>
        </w:rPr>
        <w:t>Ob</w:t>
      </w:r>
      <w:r w:rsidRPr="00A47704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A47704">
        <w:rPr>
          <w:rFonts w:ascii="Arial" w:hAnsi="Arial" w:cs="Arial"/>
          <w:i/>
          <w:iCs/>
          <w:color w:val="000000"/>
          <w:sz w:val="22"/>
          <w:szCs w:val="22"/>
        </w:rPr>
        <w:t>as si p</w:t>
      </w:r>
      <w:r w:rsidRPr="00A47704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i/>
          <w:iCs/>
          <w:color w:val="000000"/>
          <w:sz w:val="22"/>
          <w:szCs w:val="22"/>
        </w:rPr>
        <w:t>e</w:t>
      </w:r>
      <w:r w:rsidRPr="00A47704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A47704">
        <w:rPr>
          <w:rFonts w:ascii="Arial" w:hAnsi="Arial" w:cs="Arial"/>
          <w:i/>
          <w:iCs/>
          <w:color w:val="000000"/>
          <w:sz w:val="22"/>
          <w:szCs w:val="22"/>
        </w:rPr>
        <w:t>tete knížku, která je tak inspirující a takovým požitkem, že cítíte, jak vás to nutí krá</w:t>
      </w:r>
      <w:r w:rsidRPr="00A47704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A47704">
        <w:rPr>
          <w:rFonts w:ascii="Arial" w:hAnsi="Arial" w:cs="Arial"/>
          <w:i/>
          <w:iCs/>
          <w:color w:val="000000"/>
          <w:sz w:val="22"/>
          <w:szCs w:val="22"/>
        </w:rPr>
        <w:t>et po ulici a k</w:t>
      </w:r>
      <w:r w:rsidRPr="00A47704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i/>
          <w:iCs/>
          <w:color w:val="000000"/>
          <w:sz w:val="22"/>
          <w:szCs w:val="22"/>
        </w:rPr>
        <w:t>i</w:t>
      </w:r>
      <w:r w:rsidRPr="00A47704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A47704">
        <w:rPr>
          <w:rFonts w:ascii="Arial" w:hAnsi="Arial" w:cs="Arial"/>
          <w:i/>
          <w:iCs/>
          <w:color w:val="000000"/>
          <w:sz w:val="22"/>
          <w:szCs w:val="22"/>
        </w:rPr>
        <w:t>et: ,Toto si p</w:t>
      </w:r>
      <w:r w:rsidRPr="00A47704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A47704">
        <w:rPr>
          <w:rFonts w:ascii="Arial" w:hAnsi="Arial" w:cs="Arial"/>
          <w:i/>
          <w:iCs/>
          <w:color w:val="000000"/>
          <w:sz w:val="22"/>
          <w:szCs w:val="22"/>
        </w:rPr>
        <w:t>e</w:t>
      </w:r>
      <w:r w:rsidRPr="00A47704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A47704">
        <w:rPr>
          <w:rFonts w:ascii="Arial" w:hAnsi="Arial" w:cs="Arial"/>
          <w:i/>
          <w:iCs/>
          <w:color w:val="000000"/>
          <w:sz w:val="22"/>
          <w:szCs w:val="22"/>
        </w:rPr>
        <w:t>t</w:t>
      </w:r>
      <w:r w:rsidRPr="00A47704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i/>
          <w:iCs/>
          <w:color w:val="000000"/>
          <w:sz w:val="22"/>
          <w:szCs w:val="22"/>
        </w:rPr>
        <w:t>te!‘“ Zrovna jsem do</w:t>
      </w:r>
      <w:r w:rsidRPr="00A47704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A47704">
        <w:rPr>
          <w:rFonts w:ascii="Arial" w:hAnsi="Arial" w:cs="Arial"/>
          <w:i/>
          <w:iCs/>
          <w:color w:val="000000"/>
          <w:sz w:val="22"/>
          <w:szCs w:val="22"/>
        </w:rPr>
        <w:t>etl Revoluci jednoho stébla slámy a každého vybízím, aby si knihu bez váhání koupil nebo p</w:t>
      </w:r>
      <w:r w:rsidRPr="00A47704">
        <w:rPr>
          <w:rFonts w:ascii="Arial" w:hAnsi="Arial" w:cs="Arial" w:hint="eastAsia"/>
          <w:i/>
          <w:iCs/>
          <w:color w:val="000000"/>
          <w:sz w:val="22"/>
          <w:szCs w:val="22"/>
        </w:rPr>
        <w:t>ů</w:t>
      </w:r>
      <w:r w:rsidRPr="00A47704">
        <w:rPr>
          <w:rFonts w:ascii="Arial" w:hAnsi="Arial" w:cs="Arial"/>
          <w:i/>
          <w:iCs/>
          <w:color w:val="000000"/>
          <w:sz w:val="22"/>
          <w:szCs w:val="22"/>
        </w:rPr>
        <w:t>j</w:t>
      </w:r>
      <w:r w:rsidRPr="00A47704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A47704">
        <w:rPr>
          <w:rFonts w:ascii="Arial" w:hAnsi="Arial" w:cs="Arial"/>
          <w:i/>
          <w:iCs/>
          <w:color w:val="000000"/>
          <w:sz w:val="22"/>
          <w:szCs w:val="22"/>
        </w:rPr>
        <w:t>il.“</w:t>
      </w:r>
    </w:p>
    <w:p w14:paraId="40BBD018" w14:textId="77777777" w:rsidR="00E43084" w:rsidRPr="00A47704" w:rsidRDefault="00E43084" w:rsidP="00E4308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A47704">
        <w:rPr>
          <w:rFonts w:ascii="Arial" w:hAnsi="Arial" w:cs="Arial" w:hint="eastAsia"/>
          <w:b/>
          <w:bCs/>
          <w:color w:val="000000"/>
          <w:sz w:val="22"/>
          <w:szCs w:val="22"/>
        </w:rPr>
        <w:t>–</w:t>
      </w:r>
      <w:r w:rsidRPr="00A47704">
        <w:rPr>
          <w:rFonts w:ascii="Arial" w:hAnsi="Arial" w:cs="Arial"/>
          <w:b/>
          <w:bCs/>
          <w:color w:val="000000"/>
          <w:sz w:val="22"/>
          <w:szCs w:val="22"/>
        </w:rPr>
        <w:t xml:space="preserve"> TOM HODGKINSON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, autor knihy The </w:t>
      </w:r>
      <w:proofErr w:type="spellStart"/>
      <w:r w:rsidRPr="00A47704">
        <w:rPr>
          <w:rFonts w:ascii="Arial" w:hAnsi="Arial" w:cs="Arial"/>
          <w:color w:val="000000"/>
          <w:sz w:val="22"/>
          <w:szCs w:val="22"/>
        </w:rPr>
        <w:t>Idler</w:t>
      </w:r>
      <w:proofErr w:type="spellEnd"/>
      <w:r w:rsidRPr="00A47704">
        <w:rPr>
          <w:rFonts w:ascii="Arial" w:hAnsi="Arial" w:cs="Arial"/>
          <w:color w:val="000000"/>
          <w:sz w:val="22"/>
          <w:szCs w:val="22"/>
        </w:rPr>
        <w:t xml:space="preserve"> [Lenoch]</w:t>
      </w:r>
    </w:p>
    <w:p w14:paraId="002AF9CC" w14:textId="77777777" w:rsidR="00E43084" w:rsidRPr="00A47704" w:rsidRDefault="00E43084" w:rsidP="00E4308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0BBDA8C1" w14:textId="77777777" w:rsidR="00E43084" w:rsidRPr="00A47704" w:rsidRDefault="00E43084" w:rsidP="00E4308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A47704">
        <w:rPr>
          <w:rFonts w:ascii="Arial" w:hAnsi="Arial" w:cs="Arial" w:hint="eastAsia"/>
          <w:color w:val="000000"/>
          <w:sz w:val="22"/>
          <w:szCs w:val="22"/>
        </w:rPr>
        <w:t>„</w:t>
      </w:r>
      <w:r w:rsidRPr="00A47704">
        <w:rPr>
          <w:rFonts w:ascii="Arial" w:hAnsi="Arial" w:cs="Arial"/>
          <w:color w:val="000000"/>
          <w:sz w:val="22"/>
          <w:szCs w:val="22"/>
        </w:rPr>
        <w:t>Revoluce jednoho stébla slámy je jedním ze základních dokument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ů</w:t>
      </w:r>
      <w:r w:rsidRPr="00A47704">
        <w:rPr>
          <w:rFonts w:ascii="Arial" w:hAnsi="Arial" w:cs="Arial"/>
          <w:color w:val="000000"/>
          <w:sz w:val="22"/>
          <w:szCs w:val="22"/>
        </w:rPr>
        <w:t xml:space="preserve"> alternativního potravinového hnutí, který je nepostradatelný pro kohokoliv, kdo doufá, že porozumí budoucnosti potravin a zem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color w:val="000000"/>
          <w:sz w:val="22"/>
          <w:szCs w:val="22"/>
        </w:rPr>
        <w:t>d</w:t>
      </w:r>
      <w:r w:rsidRPr="00A47704">
        <w:rPr>
          <w:rFonts w:ascii="Arial" w:hAnsi="Arial" w:cs="Arial" w:hint="eastAsia"/>
          <w:color w:val="000000"/>
          <w:sz w:val="22"/>
          <w:szCs w:val="22"/>
        </w:rPr>
        <w:t>ě</w:t>
      </w:r>
      <w:r w:rsidRPr="00A47704">
        <w:rPr>
          <w:rFonts w:ascii="Arial" w:hAnsi="Arial" w:cs="Arial"/>
          <w:color w:val="000000"/>
          <w:sz w:val="22"/>
          <w:szCs w:val="22"/>
        </w:rPr>
        <w:t>lství.“</w:t>
      </w:r>
    </w:p>
    <w:p w14:paraId="214E08B6" w14:textId="7C1F9EE7" w:rsidR="001A3314" w:rsidRDefault="00E43084" w:rsidP="001A331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A47704">
        <w:rPr>
          <w:rFonts w:ascii="Arial" w:hAnsi="Arial" w:cs="Arial"/>
          <w:b/>
          <w:bCs/>
          <w:color w:val="000000"/>
          <w:sz w:val="22"/>
          <w:szCs w:val="22"/>
        </w:rPr>
        <w:t>–  MICHAEL POLLAN</w:t>
      </w:r>
      <w:r w:rsidRPr="00A47704">
        <w:rPr>
          <w:rFonts w:ascii="Arial" w:hAnsi="Arial" w:cs="Arial"/>
          <w:color w:val="000000"/>
          <w:sz w:val="22"/>
          <w:szCs w:val="22"/>
        </w:rPr>
        <w:t>, autor knihy Dilema všežravce</w:t>
      </w:r>
      <w:bookmarkStart w:id="0" w:name="_GoBack"/>
      <w:bookmarkEnd w:id="0"/>
    </w:p>
    <w:sectPr w:rsidR="001A3314" w:rsidSect="002A10B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ED593" w14:textId="77777777" w:rsidR="00913367" w:rsidRDefault="00913367">
      <w:r>
        <w:separator/>
      </w:r>
    </w:p>
  </w:endnote>
  <w:endnote w:type="continuationSeparator" w:id="0">
    <w:p w14:paraId="15DB99A6" w14:textId="77777777" w:rsidR="00913367" w:rsidRDefault="0091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8E844" w14:textId="77777777" w:rsidR="00913367" w:rsidRDefault="00913367">
      <w:r>
        <w:separator/>
      </w:r>
    </w:p>
  </w:footnote>
  <w:footnote w:type="continuationSeparator" w:id="0">
    <w:p w14:paraId="4E6A1706" w14:textId="77777777" w:rsidR="00913367" w:rsidRDefault="0091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35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36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04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14:paraId="34B31025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4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2ECFE0F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7F64DE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04791"/>
    <w:multiLevelType w:val="hybridMultilevel"/>
    <w:tmpl w:val="8C7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47"/>
    <w:rsid w:val="00050C2D"/>
    <w:rsid w:val="00062100"/>
    <w:rsid w:val="00071800"/>
    <w:rsid w:val="00071C57"/>
    <w:rsid w:val="00072F33"/>
    <w:rsid w:val="00095543"/>
    <w:rsid w:val="000A32A1"/>
    <w:rsid w:val="000B13E9"/>
    <w:rsid w:val="000B1A69"/>
    <w:rsid w:val="000B4FE5"/>
    <w:rsid w:val="000B56B0"/>
    <w:rsid w:val="000B687A"/>
    <w:rsid w:val="000C1A21"/>
    <w:rsid w:val="00102847"/>
    <w:rsid w:val="00125472"/>
    <w:rsid w:val="001A3314"/>
    <w:rsid w:val="001B09E5"/>
    <w:rsid w:val="002A10B8"/>
    <w:rsid w:val="002C617C"/>
    <w:rsid w:val="00333F7C"/>
    <w:rsid w:val="00335854"/>
    <w:rsid w:val="00341D77"/>
    <w:rsid w:val="0037384B"/>
    <w:rsid w:val="003A10B6"/>
    <w:rsid w:val="00421084"/>
    <w:rsid w:val="00440AFF"/>
    <w:rsid w:val="00441692"/>
    <w:rsid w:val="00463FB0"/>
    <w:rsid w:val="004A6688"/>
    <w:rsid w:val="004F0B9B"/>
    <w:rsid w:val="00500853"/>
    <w:rsid w:val="00515363"/>
    <w:rsid w:val="0055380C"/>
    <w:rsid w:val="005A6429"/>
    <w:rsid w:val="005B027B"/>
    <w:rsid w:val="005C2888"/>
    <w:rsid w:val="005C4882"/>
    <w:rsid w:val="0063391F"/>
    <w:rsid w:val="00652FBB"/>
    <w:rsid w:val="00657F22"/>
    <w:rsid w:val="00662B06"/>
    <w:rsid w:val="00672D73"/>
    <w:rsid w:val="00682033"/>
    <w:rsid w:val="00691C59"/>
    <w:rsid w:val="006D25FD"/>
    <w:rsid w:val="00703783"/>
    <w:rsid w:val="00710978"/>
    <w:rsid w:val="00713E39"/>
    <w:rsid w:val="0076365A"/>
    <w:rsid w:val="007A3861"/>
    <w:rsid w:val="007D7702"/>
    <w:rsid w:val="00846C4A"/>
    <w:rsid w:val="008528D1"/>
    <w:rsid w:val="008650CF"/>
    <w:rsid w:val="00892249"/>
    <w:rsid w:val="00894F97"/>
    <w:rsid w:val="008C3F95"/>
    <w:rsid w:val="008D1E82"/>
    <w:rsid w:val="008E008E"/>
    <w:rsid w:val="008F2F20"/>
    <w:rsid w:val="00905BAD"/>
    <w:rsid w:val="00913367"/>
    <w:rsid w:val="009204B6"/>
    <w:rsid w:val="0092717A"/>
    <w:rsid w:val="00954D3A"/>
    <w:rsid w:val="00962B8C"/>
    <w:rsid w:val="009632EF"/>
    <w:rsid w:val="009A5D91"/>
    <w:rsid w:val="009A62FF"/>
    <w:rsid w:val="009B147B"/>
    <w:rsid w:val="009E67EF"/>
    <w:rsid w:val="009E77F5"/>
    <w:rsid w:val="00A47704"/>
    <w:rsid w:val="00A97676"/>
    <w:rsid w:val="00AA628F"/>
    <w:rsid w:val="00AA652B"/>
    <w:rsid w:val="00AC4DCA"/>
    <w:rsid w:val="00AE2846"/>
    <w:rsid w:val="00AF42FA"/>
    <w:rsid w:val="00B11DE4"/>
    <w:rsid w:val="00B3792D"/>
    <w:rsid w:val="00B5021A"/>
    <w:rsid w:val="00B624B7"/>
    <w:rsid w:val="00B71133"/>
    <w:rsid w:val="00C000EC"/>
    <w:rsid w:val="00C016B8"/>
    <w:rsid w:val="00C23107"/>
    <w:rsid w:val="00C24657"/>
    <w:rsid w:val="00C27DD5"/>
    <w:rsid w:val="00C347C8"/>
    <w:rsid w:val="00C60385"/>
    <w:rsid w:val="00C82743"/>
    <w:rsid w:val="00C8302B"/>
    <w:rsid w:val="00CE04A4"/>
    <w:rsid w:val="00CE47AC"/>
    <w:rsid w:val="00D00E90"/>
    <w:rsid w:val="00D02FFD"/>
    <w:rsid w:val="00D1278B"/>
    <w:rsid w:val="00D211D3"/>
    <w:rsid w:val="00D61D03"/>
    <w:rsid w:val="00D80DC1"/>
    <w:rsid w:val="00DA0B79"/>
    <w:rsid w:val="00DC2B09"/>
    <w:rsid w:val="00DF75A0"/>
    <w:rsid w:val="00E43084"/>
    <w:rsid w:val="00E54C2E"/>
    <w:rsid w:val="00E80B84"/>
    <w:rsid w:val="00ED680E"/>
    <w:rsid w:val="00EF4DA4"/>
    <w:rsid w:val="00F06C7A"/>
    <w:rsid w:val="00F102DB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eria.cz/pripravujeme-revoluce-jednoho-stebla-slamy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lek\AppData\Local\Temp\www.alfer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a.cz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3228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Táňa Lálová</cp:lastModifiedBy>
  <cp:revision>4</cp:revision>
  <cp:lastPrinted>2005-11-10T11:15:00Z</cp:lastPrinted>
  <dcterms:created xsi:type="dcterms:W3CDTF">2019-11-06T10:23:00Z</dcterms:created>
  <dcterms:modified xsi:type="dcterms:W3CDTF">2019-11-27T12:27:00Z</dcterms:modified>
</cp:coreProperties>
</file>