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E1E2" w14:textId="227E41D7" w:rsidR="0059595D" w:rsidRPr="00312669" w:rsidRDefault="0059595D" w:rsidP="0059595D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  <w:r w:rsidRPr="00312669">
        <w:rPr>
          <w:rFonts w:ascii="Arial" w:hAnsi="Arial" w:cs="Arial"/>
          <w:b/>
          <w:bCs/>
          <w:sz w:val="56"/>
          <w:szCs w:val="46"/>
        </w:rPr>
        <w:t>ČAJOVNA V TOKIU</w:t>
      </w:r>
    </w:p>
    <w:p w14:paraId="7AE6C3E5" w14:textId="3FB8FF97" w:rsidR="003A440B" w:rsidRPr="00312669" w:rsidRDefault="002D0EFC" w:rsidP="00312669">
      <w:pPr>
        <w:spacing w:line="276" w:lineRule="auto"/>
        <w:jc w:val="center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 xml:space="preserve">Další </w:t>
      </w:r>
      <w:r w:rsidRPr="002D0EFC">
        <w:rPr>
          <w:rFonts w:ascii="Arial" w:hAnsi="Arial" w:cs="Arial"/>
          <w:b/>
          <w:bCs/>
          <w:i/>
          <w:sz w:val="34"/>
          <w:szCs w:val="34"/>
        </w:rPr>
        <w:t>R</w:t>
      </w:r>
      <w:r w:rsidR="0059595D" w:rsidRPr="002D0EFC">
        <w:rPr>
          <w:rFonts w:ascii="Arial" w:hAnsi="Arial" w:cs="Arial"/>
          <w:b/>
          <w:bCs/>
          <w:i/>
          <w:sz w:val="34"/>
          <w:szCs w:val="34"/>
        </w:rPr>
        <w:t>omantický útěk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 </w:t>
      </w:r>
      <w:r w:rsidR="00312669" w:rsidRPr="00312669">
        <w:rPr>
          <w:rFonts w:ascii="Arial" w:hAnsi="Arial" w:cs="Arial"/>
          <w:b/>
          <w:bCs/>
          <w:sz w:val="34"/>
          <w:szCs w:val="34"/>
        </w:rPr>
        <w:t xml:space="preserve">z bestsellerové série 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Julie </w:t>
      </w:r>
      <w:proofErr w:type="spellStart"/>
      <w:r w:rsidR="0059595D" w:rsidRPr="00312669">
        <w:rPr>
          <w:rFonts w:ascii="Arial" w:hAnsi="Arial" w:cs="Arial"/>
          <w:b/>
          <w:bCs/>
          <w:sz w:val="34"/>
          <w:szCs w:val="34"/>
        </w:rPr>
        <w:t>Caplinové</w:t>
      </w:r>
      <w:proofErr w:type="spellEnd"/>
      <w:r w:rsidR="00072D76" w:rsidRPr="00312669">
        <w:rPr>
          <w:rFonts w:ascii="Arial" w:hAnsi="Arial" w:cs="Arial"/>
          <w:b/>
          <w:bCs/>
          <w:sz w:val="34"/>
          <w:szCs w:val="34"/>
        </w:rPr>
        <w:t xml:space="preserve"> 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10DFE423" w:rsidR="00761505" w:rsidRPr="000E7308" w:rsidRDefault="0059595D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0E7308"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225922">
        <w:rPr>
          <w:rFonts w:ascii="Arial" w:eastAsia="Calibri" w:hAnsi="Arial" w:cs="Arial"/>
          <w:bCs/>
          <w:i/>
          <w:szCs w:val="22"/>
          <w:lang w:eastAsia="en-US"/>
        </w:rPr>
        <w:t>8</w:t>
      </w:r>
      <w:bookmarkStart w:id="1" w:name="_GoBack"/>
      <w:bookmarkEnd w:id="1"/>
      <w:r w:rsidR="00F14869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Pr="000E7308">
        <w:rPr>
          <w:rFonts w:ascii="Arial" w:eastAsia="Calibri" w:hAnsi="Arial" w:cs="Arial"/>
          <w:bCs/>
          <w:i/>
          <w:szCs w:val="22"/>
          <w:lang w:eastAsia="en-US"/>
        </w:rPr>
        <w:t>dubna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4EEE44A" w14:textId="64E1F205" w:rsidR="0059595D" w:rsidRPr="000E7308" w:rsidRDefault="0059595D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bookmarkStart w:id="2" w:name="_Hlk17294481"/>
      <w:r w:rsidRPr="000E7308">
        <w:rPr>
          <w:rFonts w:ascii="Arial" w:hAnsi="Arial" w:cs="Arial"/>
          <w:b/>
          <w:bCs/>
        </w:rPr>
        <w:t xml:space="preserve">Bestsellerová autorka Julie </w:t>
      </w:r>
      <w:proofErr w:type="spellStart"/>
      <w:r w:rsidRPr="000E7308">
        <w:rPr>
          <w:rFonts w:ascii="Arial" w:hAnsi="Arial" w:cs="Arial"/>
          <w:b/>
          <w:bCs/>
        </w:rPr>
        <w:t>Caplinová</w:t>
      </w:r>
      <w:proofErr w:type="spellEnd"/>
      <w:r w:rsidRPr="000E7308">
        <w:rPr>
          <w:rFonts w:ascii="Arial" w:hAnsi="Arial" w:cs="Arial"/>
          <w:b/>
          <w:bCs/>
        </w:rPr>
        <w:t xml:space="preserve"> posílá své hrdinky do různých světových metropolí, kde najdou nejen lásku, ale především samy sebe. V nové knize </w:t>
      </w:r>
      <w:hyperlink r:id="rId7" w:history="1">
        <w:r w:rsidRPr="000E7308">
          <w:rPr>
            <w:rStyle w:val="Hypertextovodkaz"/>
            <w:rFonts w:ascii="Arial" w:hAnsi="Arial" w:cs="Arial"/>
            <w:b/>
            <w:bCs/>
          </w:rPr>
          <w:t>Čajovna v Tokiu</w:t>
        </w:r>
      </w:hyperlink>
      <w:r w:rsidRPr="000E7308">
        <w:rPr>
          <w:rFonts w:ascii="Arial" w:hAnsi="Arial" w:cs="Arial"/>
          <w:b/>
          <w:bCs/>
        </w:rPr>
        <w:t xml:space="preserve"> se s hlavní hrdinkou necháváme omámit kouzlem malé tokijské čajovny uprostřed starobylých chrámů a rozkvetlých sakur. Užijte si romantiku se šálkem lahodného čaje a nechte se unášet příběhem, který si vás získá od první stránky. Kniha vyšla v </w:t>
      </w:r>
      <w:r w:rsidR="00C8634A" w:rsidRPr="000E7308">
        <w:rPr>
          <w:rFonts w:ascii="Arial" w:hAnsi="Arial" w:cs="Arial"/>
          <w:b/>
          <w:bCs/>
        </w:rPr>
        <w:t xml:space="preserve">nakladatelství </w:t>
      </w:r>
      <w:hyperlink r:id="rId8" w:history="1">
        <w:proofErr w:type="spellStart"/>
        <w:r w:rsidR="00C8634A" w:rsidRPr="000E7308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="00C8634A" w:rsidRPr="000E7308">
        <w:rPr>
          <w:rFonts w:ascii="Arial" w:hAnsi="Arial" w:cs="Arial"/>
          <w:b/>
          <w:color w:val="000000"/>
        </w:rPr>
        <w:t>,</w:t>
      </w:r>
      <w:r w:rsidR="00C8634A" w:rsidRPr="000E7308">
        <w:rPr>
          <w:rFonts w:ascii="Arial" w:hAnsi="Arial" w:cs="Arial"/>
          <w:b/>
          <w:bCs/>
        </w:rPr>
        <w:t xml:space="preserve"> které je součástí </w:t>
      </w:r>
      <w:hyperlink r:id="rId9" w:history="1">
        <w:r w:rsidR="00C8634A" w:rsidRPr="000E730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Pr="000E7308">
        <w:rPr>
          <w:rFonts w:ascii="Arial" w:hAnsi="Arial" w:cs="Arial"/>
          <w:b/>
          <w:color w:val="000000"/>
        </w:rPr>
        <w:t>.</w:t>
      </w:r>
    </w:p>
    <w:p w14:paraId="27224493" w14:textId="78DB7EBB" w:rsidR="0059595D" w:rsidRPr="0059595D" w:rsidRDefault="0059595D" w:rsidP="0059595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59595D"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 wp14:anchorId="67699185" wp14:editId="44FCD882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853690" cy="3357245"/>
            <wp:effectExtent l="0" t="0" r="381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0" t="7003" r="24641" b="9583"/>
                    <a:stretch/>
                  </pic:blipFill>
                  <pic:spPr bwMode="auto">
                    <a:xfrm>
                      <a:off x="0" y="0"/>
                      <a:ext cx="285369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9595D">
        <w:rPr>
          <w:rFonts w:ascii="Arial" w:hAnsi="Arial" w:cs="Arial"/>
          <w:color w:val="000000"/>
        </w:rPr>
        <w:t>Fiona</w:t>
      </w:r>
      <w:proofErr w:type="spellEnd"/>
      <w:r w:rsidRPr="0059595D">
        <w:rPr>
          <w:rFonts w:ascii="Arial" w:hAnsi="Arial" w:cs="Arial"/>
          <w:color w:val="000000"/>
        </w:rPr>
        <w:t xml:space="preserve"> je vášnivá fotografka, má cestovatelský blog a už dlouho se touží podívat do Japonska. Když vyhraje čtrnáctidenní cestu do Tokia, má pocit, že se jí splnil sen. Jenže na místě s hrůzou zjistí, že jejím průvodcem je muž, který jí před deseti lety zlomil srdce – přitažlivý a úspěšný fotograf </w:t>
      </w:r>
      <w:proofErr w:type="spellStart"/>
      <w:r w:rsidRPr="0059595D">
        <w:rPr>
          <w:rFonts w:ascii="Arial" w:hAnsi="Arial" w:cs="Arial"/>
          <w:color w:val="000000"/>
        </w:rPr>
        <w:t>Gabe</w:t>
      </w:r>
      <w:proofErr w:type="spellEnd"/>
      <w:r w:rsidRPr="0059595D">
        <w:rPr>
          <w:rFonts w:ascii="Arial" w:hAnsi="Arial" w:cs="Arial"/>
          <w:color w:val="000000"/>
        </w:rPr>
        <w:t>.</w:t>
      </w:r>
    </w:p>
    <w:p w14:paraId="68AD7D30" w14:textId="52441855" w:rsidR="0059595D" w:rsidRPr="0059595D" w:rsidRDefault="0059595D" w:rsidP="0059595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59595D">
        <w:rPr>
          <w:rFonts w:ascii="Arial" w:hAnsi="Arial" w:cs="Arial"/>
          <w:color w:val="000000"/>
        </w:rPr>
        <w:t xml:space="preserve">Čas strávený s Gabem je pro </w:t>
      </w:r>
      <w:proofErr w:type="spellStart"/>
      <w:r w:rsidRPr="0059595D">
        <w:rPr>
          <w:rFonts w:ascii="Arial" w:hAnsi="Arial" w:cs="Arial"/>
          <w:color w:val="000000"/>
        </w:rPr>
        <w:t>Fionu</w:t>
      </w:r>
      <w:proofErr w:type="spellEnd"/>
      <w:r w:rsidRPr="0059595D">
        <w:rPr>
          <w:rFonts w:ascii="Arial" w:hAnsi="Arial" w:cs="Arial"/>
          <w:color w:val="000000"/>
        </w:rPr>
        <w:t xml:space="preserve"> zpočátku za trest. Fotograf jí dává najevo, jak ho obtěžuje, že se jí musí věnovat. Tři generace místních žen ji ale přijmou mezi sebe a </w:t>
      </w:r>
      <w:proofErr w:type="spellStart"/>
      <w:r w:rsidRPr="0059595D">
        <w:rPr>
          <w:rFonts w:ascii="Arial" w:hAnsi="Arial" w:cs="Arial"/>
          <w:color w:val="000000"/>
        </w:rPr>
        <w:t>Fiona</w:t>
      </w:r>
      <w:proofErr w:type="spellEnd"/>
      <w:r w:rsidRPr="0059595D">
        <w:rPr>
          <w:rFonts w:ascii="Arial" w:hAnsi="Arial" w:cs="Arial"/>
          <w:color w:val="000000"/>
        </w:rPr>
        <w:t xml:space="preserve"> v jejich domě a rodinné čajovně nachází lásku a vřelost, která jí schází. Užívá si s nimi piknik pod sakurami, poznává japonský čajový obř</w:t>
      </w:r>
      <w:r w:rsidR="000E7308">
        <w:rPr>
          <w:rFonts w:ascii="Arial" w:hAnsi="Arial" w:cs="Arial"/>
          <w:color w:val="000000"/>
        </w:rPr>
        <w:t>ad. A </w:t>
      </w:r>
      <w:r w:rsidRPr="0059595D">
        <w:rPr>
          <w:rFonts w:ascii="Arial" w:hAnsi="Arial" w:cs="Arial"/>
          <w:color w:val="000000"/>
        </w:rPr>
        <w:t>právě díky nim se jí postupně vrací sebevědomí, které jí dávný incident pořádně pochroumal.</w:t>
      </w:r>
    </w:p>
    <w:p w14:paraId="6AB4FCF3" w14:textId="0CC38F79" w:rsidR="00A96015" w:rsidRPr="0059595D" w:rsidRDefault="0059595D" w:rsidP="0059595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noProof/>
        </w:rPr>
      </w:pPr>
      <w:r w:rsidRPr="0059595D">
        <w:rPr>
          <w:rFonts w:ascii="Arial" w:hAnsi="Arial" w:cs="Arial"/>
          <w:color w:val="000000"/>
        </w:rPr>
        <w:t>Mezitím k sobě s Gabem při toulkách Tokiem pomalu nacházejí cestu. Začne to mezi nimi znovu jiskřit?</w:t>
      </w:r>
      <w:r w:rsidR="00A96015" w:rsidRPr="0059595D">
        <w:rPr>
          <w:rFonts w:ascii="Arial" w:hAnsi="Arial" w:cs="Arial"/>
          <w:color w:val="000000"/>
        </w:rPr>
        <w:t> </w:t>
      </w:r>
    </w:p>
    <w:p w14:paraId="3C58E685" w14:textId="55F0283E" w:rsidR="00A96015" w:rsidRDefault="0059595D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7944BDE5">
                <wp:simplePos x="0" y="0"/>
                <wp:positionH relativeFrom="margin">
                  <wp:align>left</wp:align>
                </wp:positionH>
                <wp:positionV relativeFrom="paragraph">
                  <wp:posOffset>6673</wp:posOffset>
                </wp:positionV>
                <wp:extent cx="1752600" cy="890270"/>
                <wp:effectExtent l="0" t="0" r="0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1E7C986E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datum vydání: 17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2021</w:t>
                            </w:r>
                          </w:p>
                          <w:p w14:paraId="6BE55247" w14:textId="0368083F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328 s.</w:t>
                            </w:r>
                          </w:p>
                          <w:p w14:paraId="5792598A" w14:textId="189742F3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4x207</w:t>
                            </w:r>
                          </w:p>
                          <w:p w14:paraId="2481E4C4" w14:textId="0F4B9198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brožovaná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vazba</w:t>
                            </w:r>
                          </w:p>
                          <w:p w14:paraId="263200AE" w14:textId="24026F97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.55pt;width:138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" fillcolor="white [3201]" stroked="f" strokeweight="1pt">
                <v:textbox>
                  <w:txbxContent>
                    <w:p w14:paraId="3697780D" w14:textId="1E7C986E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datum vydání: 17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>. 2021</w:t>
                      </w:r>
                    </w:p>
                    <w:p w14:paraId="6BE55247" w14:textId="0368083F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328 s.</w:t>
                      </w:r>
                    </w:p>
                    <w:p w14:paraId="5792598A" w14:textId="189742F3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>4x207</w:t>
                      </w:r>
                    </w:p>
                    <w:p w14:paraId="2481E4C4" w14:textId="0F4B9198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brožovaná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vazba</w:t>
                      </w:r>
                    </w:p>
                    <w:p w14:paraId="263200AE" w14:textId="24026F97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9059E7" w14:textId="6A94E1F1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1D5C7BC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15C68D1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2DD498" w14:textId="5890A5EC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641ADAD" w14:textId="00F1C3C6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B0933F" w14:textId="42F878F7" w:rsidR="0059595D" w:rsidRDefault="00595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923DF64" w14:textId="77777777" w:rsidR="0059595D" w:rsidRPr="00312669" w:rsidRDefault="0059595D" w:rsidP="0059595D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/>
          <w:sz w:val="24"/>
          <w:szCs w:val="22"/>
        </w:rPr>
        <w:lastRenderedPageBreak/>
        <w:t>Bestsellerová série ROMANTICKÉ ÚTĚKY</w:t>
      </w:r>
    </w:p>
    <w:p w14:paraId="21519F6F" w14:textId="48632615" w:rsidR="00312669" w:rsidRDefault="00312669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5920" behindDoc="1" locked="0" layoutInCell="1" allowOverlap="1" wp14:anchorId="62F4C865" wp14:editId="425873E5">
            <wp:simplePos x="0" y="0"/>
            <wp:positionH relativeFrom="margin">
              <wp:align>right</wp:align>
            </wp:positionH>
            <wp:positionV relativeFrom="paragraph">
              <wp:posOffset>1077661</wp:posOffset>
            </wp:positionV>
            <wp:extent cx="1139190" cy="1618615"/>
            <wp:effectExtent l="0" t="0" r="3810" b="635"/>
            <wp:wrapTight wrapText="bothSides">
              <wp:wrapPolygon edited="0">
                <wp:start x="0" y="0"/>
                <wp:lineTo x="0" y="21354"/>
                <wp:lineTo x="21311" y="21354"/>
                <wp:lineTo x="21311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9A" w:rsidRPr="0059595D">
        <w:rPr>
          <w:rFonts w:ascii="Arial" w:hAnsi="Arial" w:cs="Arial"/>
          <w:sz w:val="22"/>
          <w:szCs w:val="22"/>
        </w:rPr>
        <w:t xml:space="preserve">Všechny knížky Julie </w:t>
      </w:r>
      <w:proofErr w:type="spellStart"/>
      <w:r w:rsidR="00BC3E9A" w:rsidRPr="0059595D">
        <w:rPr>
          <w:rFonts w:ascii="Arial" w:hAnsi="Arial" w:cs="Arial"/>
          <w:sz w:val="22"/>
          <w:szCs w:val="22"/>
        </w:rPr>
        <w:t>Caplinové</w:t>
      </w:r>
      <w:proofErr w:type="spellEnd"/>
      <w:r w:rsidR="00BC3E9A" w:rsidRPr="0059595D">
        <w:rPr>
          <w:rFonts w:ascii="Arial" w:hAnsi="Arial" w:cs="Arial"/>
          <w:sz w:val="22"/>
          <w:szCs w:val="22"/>
        </w:rPr>
        <w:t xml:space="preserve"> spojuje milá a pohodová atmosféra známých měst</w:t>
      </w:r>
      <w:r w:rsidR="00BC3E9A">
        <w:rPr>
          <w:rFonts w:ascii="Arial" w:hAnsi="Arial" w:cs="Arial"/>
          <w:sz w:val="22"/>
          <w:szCs w:val="22"/>
        </w:rPr>
        <w:t xml:space="preserve"> a</w:t>
      </w:r>
      <w:r w:rsidR="00BC3E9A" w:rsidRPr="0059595D">
        <w:rPr>
          <w:rFonts w:ascii="Arial" w:hAnsi="Arial" w:cs="Arial"/>
          <w:sz w:val="22"/>
          <w:szCs w:val="22"/>
        </w:rPr>
        <w:t xml:space="preserve"> sympatické hrdinky. I přes nesnáze, které </w:t>
      </w:r>
      <w:r w:rsidR="00BC3E9A">
        <w:rPr>
          <w:rFonts w:ascii="Arial" w:hAnsi="Arial" w:cs="Arial"/>
          <w:sz w:val="22"/>
          <w:szCs w:val="22"/>
        </w:rPr>
        <w:t>je</w:t>
      </w:r>
      <w:r w:rsidR="00BC3E9A" w:rsidRPr="0059595D">
        <w:rPr>
          <w:rFonts w:ascii="Arial" w:hAnsi="Arial" w:cs="Arial"/>
          <w:sz w:val="22"/>
          <w:szCs w:val="22"/>
        </w:rPr>
        <w:t xml:space="preserve"> potkávají, př</w:t>
      </w:r>
      <w:r w:rsidR="00BC3E9A">
        <w:rPr>
          <w:rFonts w:ascii="Arial" w:hAnsi="Arial" w:cs="Arial"/>
          <w:sz w:val="22"/>
          <w:szCs w:val="22"/>
        </w:rPr>
        <w:t xml:space="preserve">ijdou všechny na to, </w:t>
      </w:r>
      <w:r w:rsidR="00BC3E9A" w:rsidRPr="0059595D">
        <w:rPr>
          <w:rFonts w:ascii="Arial" w:hAnsi="Arial" w:cs="Arial"/>
          <w:sz w:val="22"/>
          <w:szCs w:val="22"/>
        </w:rPr>
        <w:t xml:space="preserve">že šálek kávy spraví náladu, dobrý dortík vykouzlí úsměv na rtech a lásku můžete najít i při šlehání krému do makronek. A právě tu kouzelnou schopnost propojit romantiku s vášní pro jídlo a vykreslit atmosféru místa oceňují všechny čtenářky, které si sérii </w:t>
      </w:r>
      <w:r w:rsidR="00BC3E9A" w:rsidRPr="000E7308">
        <w:rPr>
          <w:rFonts w:ascii="Arial" w:hAnsi="Arial" w:cs="Arial"/>
          <w:i/>
          <w:sz w:val="22"/>
          <w:szCs w:val="22"/>
        </w:rPr>
        <w:t>Romantické útěky</w:t>
      </w:r>
      <w:r w:rsidR="00BC3E9A" w:rsidRPr="0059595D">
        <w:rPr>
          <w:rFonts w:ascii="Arial" w:hAnsi="Arial" w:cs="Arial"/>
          <w:sz w:val="22"/>
          <w:szCs w:val="22"/>
        </w:rPr>
        <w:t xml:space="preserve"> zamilovaly.</w:t>
      </w:r>
    </w:p>
    <w:p w14:paraId="02C307BD" w14:textId="424B5232" w:rsidR="00312669" w:rsidRDefault="00312669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6944" behindDoc="1" locked="0" layoutInCell="1" allowOverlap="1" wp14:anchorId="4291AD45" wp14:editId="46EA460D">
            <wp:simplePos x="0" y="0"/>
            <wp:positionH relativeFrom="margin">
              <wp:posOffset>3861842</wp:posOffset>
            </wp:positionH>
            <wp:positionV relativeFrom="paragraph">
              <wp:posOffset>17174</wp:posOffset>
            </wp:positionV>
            <wp:extent cx="1143000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240" y="21354"/>
                <wp:lineTo x="2124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4896" behindDoc="1" locked="0" layoutInCell="1" allowOverlap="1" wp14:anchorId="33B765E7" wp14:editId="0DC51B56">
            <wp:simplePos x="0" y="0"/>
            <wp:positionH relativeFrom="margin">
              <wp:align>center</wp:align>
            </wp:positionH>
            <wp:positionV relativeFrom="paragraph">
              <wp:posOffset>5412</wp:posOffset>
            </wp:positionV>
            <wp:extent cx="1137920" cy="1623695"/>
            <wp:effectExtent l="0" t="0" r="5080" b="0"/>
            <wp:wrapTight wrapText="bothSides">
              <wp:wrapPolygon edited="0">
                <wp:start x="0" y="0"/>
                <wp:lineTo x="0" y="21287"/>
                <wp:lineTo x="21335" y="21287"/>
                <wp:lineTo x="21335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3872" behindDoc="1" locked="0" layoutInCell="1" allowOverlap="1" wp14:anchorId="038EB54B" wp14:editId="26C917C6">
            <wp:simplePos x="0" y="0"/>
            <wp:positionH relativeFrom="margin">
              <wp:posOffset>1253537</wp:posOffset>
            </wp:positionH>
            <wp:positionV relativeFrom="paragraph">
              <wp:posOffset>13658</wp:posOffset>
            </wp:positionV>
            <wp:extent cx="1142365" cy="1623695"/>
            <wp:effectExtent l="0" t="0" r="635" b="0"/>
            <wp:wrapTight wrapText="bothSides">
              <wp:wrapPolygon edited="0">
                <wp:start x="0" y="0"/>
                <wp:lineTo x="0" y="21287"/>
                <wp:lineTo x="21252" y="21287"/>
                <wp:lineTo x="21252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2848" behindDoc="1" locked="0" layoutInCell="1" allowOverlap="1" wp14:anchorId="77036605" wp14:editId="76CDC75E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1139190" cy="1623695"/>
            <wp:effectExtent l="0" t="0" r="3810" b="0"/>
            <wp:wrapTight wrapText="bothSides">
              <wp:wrapPolygon edited="0">
                <wp:start x="0" y="0"/>
                <wp:lineTo x="0" y="21287"/>
                <wp:lineTo x="21311" y="21287"/>
                <wp:lineTo x="2131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BC27C" w14:textId="66E4B63F" w:rsidR="0059595D" w:rsidRDefault="0059595D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F308173" w14:textId="32E30E91" w:rsidR="00312669" w:rsidRDefault="00312669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B298D5" w14:textId="77777777" w:rsidR="00312669" w:rsidRDefault="00312669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BCEAFAC" w14:textId="52CFDB52" w:rsidR="003829E7" w:rsidRPr="00312669" w:rsidRDefault="0059595D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Cs/>
          <w:noProof/>
          <w:sz w:val="24"/>
          <w:szCs w:val="22"/>
        </w:rPr>
        <w:drawing>
          <wp:anchor distT="0" distB="0" distL="114300" distR="114300" simplePos="0" relativeHeight="251656704" behindDoc="0" locked="0" layoutInCell="1" allowOverlap="1" wp14:anchorId="2673F889" wp14:editId="40CD91C1">
            <wp:simplePos x="0" y="0"/>
            <wp:positionH relativeFrom="margin">
              <wp:posOffset>3175</wp:posOffset>
            </wp:positionH>
            <wp:positionV relativeFrom="paragraph">
              <wp:posOffset>18444</wp:posOffset>
            </wp:positionV>
            <wp:extent cx="2073910" cy="2915920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69" w:rsidRPr="00312669">
        <w:rPr>
          <w:rFonts w:ascii="Arial" w:hAnsi="Arial" w:cs="Arial"/>
          <w:b/>
          <w:sz w:val="24"/>
          <w:szCs w:val="22"/>
        </w:rPr>
        <w:t xml:space="preserve">JULIE CAPLINOVÁ </w:t>
      </w:r>
    </w:p>
    <w:p w14:paraId="27747DA0" w14:textId="5B010A04" w:rsidR="00074578" w:rsidRPr="00074578" w:rsidRDefault="0059595D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3" w:name="_Hlk17294437"/>
      <w:bookmarkStart w:id="4" w:name="_Hlk17294418"/>
      <w:bookmarkEnd w:id="0"/>
      <w:bookmarkEnd w:id="2"/>
      <w:r w:rsidRPr="0059595D">
        <w:rPr>
          <w:rFonts w:ascii="Arial" w:hAnsi="Arial" w:cs="Arial"/>
          <w:bCs/>
          <w:noProof/>
          <w:sz w:val="22"/>
          <w:szCs w:val="22"/>
        </w:rPr>
        <w:t>Julie Caplinová je závislá na cestování a dobrém jídle. Neustále se snaží vypátrat dokonalý gin a je až nezdrav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vybíravá, co se sklenic, toniku a ozdob tý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e. Mezi ochutnávkami ginu napsala sv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j první román, který se odehrává v jednom z mnoha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st, které b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hem života poznala. Jako PR 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editelka se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kolik let potloukala po Evrop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a brala nejlepší žurnalisty zabývající se jídlem a pitím na noviná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ské exkurze (tzv. služební cesty), aby ochutnali gastronomické pochoutky v nejr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zn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jších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stech v Itálii, Francii, Belgii, Špan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lsku, Dánsku a Švýcarsku. Byla to náro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ná práce, ale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kdo to d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lat musel. Tyto exkurze se staly inspirací k napsání série 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Romantické út</w:t>
      </w:r>
      <w:r w:rsidRPr="0059595D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ky</w:t>
      </w:r>
      <w:r w:rsidRPr="0059595D">
        <w:rPr>
          <w:rFonts w:ascii="Arial" w:hAnsi="Arial" w:cs="Arial"/>
          <w:bCs/>
          <w:noProof/>
          <w:sz w:val="22"/>
          <w:szCs w:val="22"/>
        </w:rPr>
        <w:t>.</w:t>
      </w:r>
    </w:p>
    <w:p w14:paraId="3B042D4E" w14:textId="61FB0382" w:rsidR="00074578" w:rsidRPr="00074578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A4ADC6F" w14:textId="77777777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8732A61" w14:textId="24A8AF5E" w:rsidR="00074578" w:rsidRPr="004F1525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652D8BD3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5A0D86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CC5886C" w14:textId="272A0694" w:rsidR="00312669" w:rsidRDefault="0031266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 w:type="page"/>
      </w:r>
    </w:p>
    <w:p w14:paraId="05B58F35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124B1636" w14:textId="2EFB9CA7" w:rsidR="00530441" w:rsidRDefault="00530441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0F80A9" w14:textId="77777777" w:rsidR="004F1525" w:rsidRPr="008B5FA2" w:rsidRDefault="004F1525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965234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232C6681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590F9396" w14:textId="23D539C5" w:rsidR="00EB0BEE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225922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3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3"/>
    <w:bookmarkEnd w:id="4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E76553C" w14:textId="380822E8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43CCD6" w14:textId="2A5BE9FD" w:rsidR="004F1525" w:rsidRDefault="004F1525">
      <w:pPr>
        <w:rPr>
          <w:rFonts w:ascii="Arial" w:hAnsi="Arial" w:cs="Arial"/>
          <w:sz w:val="22"/>
          <w:szCs w:val="22"/>
        </w:rPr>
      </w:pPr>
    </w:p>
    <w:p w14:paraId="3C161345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5EE1CA0" w14:textId="5851FD76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127116" wp14:editId="3A2E6E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76D7A924" w14:textId="758716A4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A80AFE8" w14:textId="73EC65B3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D33CD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595D"/>
    <w:rsid w:val="00597E1B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Knihy_pln&#233;_emoc&#237;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bit.ly/&#268;ajovna_v_Tokiu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t.charvatova@grada.cz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bit.ly/Grada_knihy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614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4232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7</cp:revision>
  <cp:lastPrinted>2020-04-21T09:11:00Z</cp:lastPrinted>
  <dcterms:created xsi:type="dcterms:W3CDTF">2021-03-16T14:28:00Z</dcterms:created>
  <dcterms:modified xsi:type="dcterms:W3CDTF">2021-04-28T13:25:00Z</dcterms:modified>
</cp:coreProperties>
</file>